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F" w:rsidRDefault="00EA578F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индивидуальный учет результатов осво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индивидуальный учет результатов осво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6B" w:rsidRDefault="00290B6B" w:rsidP="00EA578F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290B6B" w:rsidRDefault="00290B6B" w:rsidP="007F5701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290B6B" w:rsidRDefault="00290B6B" w:rsidP="007F5701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290B6B" w:rsidRDefault="00290B6B" w:rsidP="007F5701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15662E" w:rsidRDefault="0015662E" w:rsidP="003A53BE">
      <w:pPr>
        <w:jc w:val="both"/>
        <w:rPr>
          <w:b/>
        </w:rPr>
      </w:pPr>
      <w:bookmarkStart w:id="0" w:name="_GoBack"/>
      <w:bookmarkEnd w:id="0"/>
    </w:p>
    <w:p w:rsidR="0015662E" w:rsidRDefault="0015662E" w:rsidP="003A53BE">
      <w:pPr>
        <w:jc w:val="both"/>
        <w:rPr>
          <w:b/>
        </w:rPr>
      </w:pPr>
    </w:p>
    <w:p w:rsidR="003A53BE" w:rsidRPr="00AA4C4E" w:rsidRDefault="003A53BE" w:rsidP="003A53BE">
      <w:pPr>
        <w:jc w:val="center"/>
        <w:rPr>
          <w:b/>
          <w:sz w:val="28"/>
          <w:szCs w:val="28"/>
        </w:rPr>
      </w:pPr>
      <w:r w:rsidRPr="00AA4C4E">
        <w:rPr>
          <w:b/>
          <w:sz w:val="28"/>
          <w:szCs w:val="28"/>
        </w:rPr>
        <w:t>1.Общие положения</w:t>
      </w:r>
    </w:p>
    <w:p w:rsidR="00FC17DF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rPr>
          <w:i/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1.1. Настоящее Положение об   индивидуальном учете результатов освоения обучающимися образовательных программ (далее – Положение) разработано с целью определения общих правил проведения процедуры   учета результ</w:t>
      </w:r>
      <w:r w:rsidRPr="006B2B2A">
        <w:rPr>
          <w:color w:val="000000"/>
          <w:sz w:val="28"/>
          <w:szCs w:val="28"/>
        </w:rPr>
        <w:t>а</w:t>
      </w:r>
      <w:r w:rsidRPr="006B2B2A">
        <w:rPr>
          <w:color w:val="000000"/>
          <w:sz w:val="28"/>
          <w:szCs w:val="28"/>
        </w:rPr>
        <w:t xml:space="preserve">тов освоения обучающимися образовательных программ в </w:t>
      </w:r>
      <w:r w:rsidR="00CF2B55" w:rsidRPr="006B2B2A">
        <w:rPr>
          <w:rFonts w:eastAsia="Calibri"/>
          <w:bCs/>
          <w:sz w:val="28"/>
          <w:szCs w:val="28"/>
        </w:rPr>
        <w:t>муниципальном казенном общеобразовательном учреждении «Средняя общеобразовательная школа с</w:t>
      </w:r>
      <w:proofErr w:type="gramStart"/>
      <w:r w:rsidR="00CF2B55" w:rsidRPr="006B2B2A">
        <w:rPr>
          <w:rFonts w:eastAsia="Calibri"/>
          <w:bCs/>
          <w:sz w:val="28"/>
          <w:szCs w:val="28"/>
        </w:rPr>
        <w:t>.Я</w:t>
      </w:r>
      <w:proofErr w:type="gramEnd"/>
      <w:r w:rsidR="00CF2B55" w:rsidRPr="006B2B2A">
        <w:rPr>
          <w:rFonts w:eastAsia="Calibri"/>
          <w:bCs/>
          <w:sz w:val="28"/>
          <w:szCs w:val="28"/>
        </w:rPr>
        <w:t xml:space="preserve">нтарного»  </w:t>
      </w:r>
      <w:r w:rsidR="00FC17DF" w:rsidRPr="006B2B2A">
        <w:rPr>
          <w:rFonts w:eastAsia="Calibri"/>
          <w:bCs/>
          <w:sz w:val="28"/>
          <w:szCs w:val="28"/>
        </w:rPr>
        <w:t>(далее</w:t>
      </w:r>
      <w:r w:rsidR="00FC17DF" w:rsidRPr="006B2B2A">
        <w:rPr>
          <w:rFonts w:eastAsia="Calibri"/>
          <w:b/>
          <w:bCs/>
          <w:sz w:val="28"/>
          <w:szCs w:val="28"/>
        </w:rPr>
        <w:t xml:space="preserve"> – </w:t>
      </w:r>
      <w:r w:rsidR="00C237FA">
        <w:rPr>
          <w:rFonts w:eastAsia="Calibri"/>
          <w:bCs/>
          <w:sz w:val="28"/>
          <w:szCs w:val="28"/>
        </w:rPr>
        <w:t>Учреждение</w:t>
      </w:r>
      <w:r w:rsidR="00FC17DF" w:rsidRPr="006B2B2A">
        <w:rPr>
          <w:rFonts w:eastAsia="Calibri"/>
          <w:bCs/>
          <w:sz w:val="28"/>
          <w:szCs w:val="28"/>
        </w:rPr>
        <w:t>).</w:t>
      </w:r>
    </w:p>
    <w:p w:rsidR="003A53BE" w:rsidRPr="006B2B2A" w:rsidRDefault="003A53BE" w:rsidP="006B2B2A">
      <w:pPr>
        <w:pStyle w:val="msonormalbullet1gi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B2B2A">
        <w:rPr>
          <w:color w:val="000000"/>
          <w:sz w:val="28"/>
          <w:szCs w:val="28"/>
        </w:rPr>
        <w:t xml:space="preserve">1.2. </w:t>
      </w:r>
      <w:proofErr w:type="gramStart"/>
      <w:r w:rsidRPr="006B2B2A">
        <w:rPr>
          <w:sz w:val="28"/>
          <w:szCs w:val="28"/>
        </w:rPr>
        <w:t xml:space="preserve">Положение разработано в соответствии с Федеральным  </w:t>
      </w:r>
      <w:r w:rsidRPr="006B2B2A">
        <w:rPr>
          <w:rStyle w:val="4Exact"/>
          <w:color w:val="000000"/>
          <w:sz w:val="28"/>
          <w:szCs w:val="28"/>
        </w:rPr>
        <w:t>Законом №273-ФЗ</w:t>
      </w:r>
      <w:r w:rsidR="009A04ED">
        <w:rPr>
          <w:rStyle w:val="4Exact"/>
          <w:color w:val="000000"/>
          <w:sz w:val="28"/>
          <w:szCs w:val="28"/>
        </w:rPr>
        <w:t xml:space="preserve"> от 29.12.2012 г.</w:t>
      </w:r>
      <w:r w:rsidRPr="006B2B2A">
        <w:rPr>
          <w:rStyle w:val="4Exact"/>
          <w:color w:val="000000"/>
          <w:sz w:val="28"/>
          <w:szCs w:val="28"/>
        </w:rPr>
        <w:t xml:space="preserve"> «Об образовании</w:t>
      </w:r>
      <w:r w:rsidR="009A04ED">
        <w:rPr>
          <w:rStyle w:val="4Exact"/>
          <w:color w:val="000000"/>
          <w:sz w:val="28"/>
          <w:szCs w:val="28"/>
        </w:rPr>
        <w:t xml:space="preserve"> в Российской Федерации</w:t>
      </w:r>
      <w:r w:rsidRPr="006B2B2A">
        <w:rPr>
          <w:rStyle w:val="4Exact"/>
          <w:color w:val="000000"/>
          <w:sz w:val="28"/>
          <w:szCs w:val="28"/>
        </w:rPr>
        <w:t xml:space="preserve">», </w:t>
      </w:r>
      <w:r w:rsidR="004233E6" w:rsidRPr="006B2B2A">
        <w:rPr>
          <w:sz w:val="28"/>
          <w:szCs w:val="28"/>
        </w:rPr>
        <w:t>Федеральн</w:t>
      </w:r>
      <w:r w:rsidR="004233E6" w:rsidRPr="006B2B2A">
        <w:rPr>
          <w:sz w:val="28"/>
          <w:szCs w:val="28"/>
        </w:rPr>
        <w:t>о</w:t>
      </w:r>
      <w:r w:rsidR="004233E6" w:rsidRPr="006B2B2A">
        <w:rPr>
          <w:sz w:val="28"/>
          <w:szCs w:val="28"/>
        </w:rPr>
        <w:t>го закона Российской Федерации от 27.07.2006 № 152-ФЗ «О персональных данных»; Письма Федерального агентства по образованию от 29.07.2009 № 17-110 «Об обеспечении защиты персональных данных»; Письма Министе</w:t>
      </w:r>
      <w:r w:rsidR="004233E6" w:rsidRPr="006B2B2A">
        <w:rPr>
          <w:sz w:val="28"/>
          <w:szCs w:val="28"/>
        </w:rPr>
        <w:t>р</w:t>
      </w:r>
      <w:r w:rsidR="004233E6" w:rsidRPr="006B2B2A">
        <w:rPr>
          <w:sz w:val="28"/>
          <w:szCs w:val="28"/>
        </w:rPr>
        <w:t>ства Образования и Науки РФ от 13.08.2002 №01-51-088 ин «Об организации использования информационных и коммуникационных ресурсов в общеобр</w:t>
      </w:r>
      <w:r w:rsidR="004233E6" w:rsidRPr="006B2B2A">
        <w:rPr>
          <w:sz w:val="28"/>
          <w:szCs w:val="28"/>
        </w:rPr>
        <w:t>а</w:t>
      </w:r>
      <w:r w:rsidR="004233E6" w:rsidRPr="006B2B2A">
        <w:rPr>
          <w:sz w:val="28"/>
          <w:szCs w:val="28"/>
        </w:rPr>
        <w:t>зовательных учреждениях»</w:t>
      </w:r>
      <w:r w:rsidR="00FC17DF" w:rsidRPr="006B2B2A">
        <w:rPr>
          <w:rStyle w:val="4Exact"/>
          <w:color w:val="000000"/>
          <w:sz w:val="28"/>
          <w:szCs w:val="28"/>
        </w:rPr>
        <w:t>.</w:t>
      </w:r>
      <w:r w:rsidRPr="006B2B2A">
        <w:rPr>
          <w:sz w:val="28"/>
          <w:szCs w:val="28"/>
        </w:rPr>
        <w:t xml:space="preserve"> </w:t>
      </w:r>
      <w:proofErr w:type="gramEnd"/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1.3. Положение является локальным нормативным актом, регулирующим о</w:t>
      </w:r>
      <w:r w:rsidRPr="006B2B2A">
        <w:rPr>
          <w:color w:val="000000"/>
          <w:sz w:val="28"/>
          <w:szCs w:val="28"/>
        </w:rPr>
        <w:t>р</w:t>
      </w:r>
      <w:r w:rsidRPr="006B2B2A">
        <w:rPr>
          <w:color w:val="000000"/>
          <w:sz w:val="28"/>
          <w:szCs w:val="28"/>
        </w:rPr>
        <w:t xml:space="preserve">ганизацию   учета освоения обучающимися образовательных программ в </w:t>
      </w:r>
      <w:r w:rsidR="00C237FA">
        <w:rPr>
          <w:color w:val="000000"/>
          <w:sz w:val="28"/>
          <w:szCs w:val="28"/>
        </w:rPr>
        <w:t>Учреждении</w:t>
      </w:r>
      <w:r w:rsidRPr="006B2B2A">
        <w:rPr>
          <w:color w:val="000000"/>
          <w:sz w:val="28"/>
          <w:szCs w:val="28"/>
        </w:rPr>
        <w:t>.</w:t>
      </w:r>
    </w:p>
    <w:p w:rsidR="003A53BE" w:rsidRPr="006B2B2A" w:rsidRDefault="002B2A26" w:rsidP="006B2B2A">
      <w:pPr>
        <w:pStyle w:val="msonormalbullet1gi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B2B2A">
        <w:rPr>
          <w:color w:val="000000"/>
          <w:sz w:val="28"/>
          <w:szCs w:val="28"/>
        </w:rPr>
        <w:t>1.4.</w:t>
      </w:r>
      <w:r w:rsidRPr="006B2B2A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Pr="006B2B2A">
        <w:rPr>
          <w:sz w:val="28"/>
          <w:szCs w:val="28"/>
        </w:rPr>
        <w:t>обучающимися</w:t>
      </w:r>
      <w:proofErr w:type="gramEnd"/>
      <w:r w:rsidRPr="006B2B2A">
        <w:rPr>
          <w:sz w:val="28"/>
          <w:szCs w:val="28"/>
        </w:rPr>
        <w:t xml:space="preserve"> образов</w:t>
      </w:r>
      <w:r w:rsidRPr="006B2B2A">
        <w:rPr>
          <w:sz w:val="28"/>
          <w:szCs w:val="28"/>
        </w:rPr>
        <w:t>а</w:t>
      </w:r>
      <w:r w:rsidRPr="006B2B2A">
        <w:rPr>
          <w:sz w:val="28"/>
          <w:szCs w:val="28"/>
        </w:rPr>
        <w:t>тельных программ, а также хранение в архивах информации об этих резул</w:t>
      </w:r>
      <w:r w:rsidRPr="006B2B2A">
        <w:rPr>
          <w:sz w:val="28"/>
          <w:szCs w:val="28"/>
        </w:rPr>
        <w:t>ь</w:t>
      </w:r>
      <w:r w:rsidRPr="006B2B2A">
        <w:rPr>
          <w:sz w:val="28"/>
          <w:szCs w:val="28"/>
        </w:rPr>
        <w:t xml:space="preserve">татах может осуществляться на бумажных и электронных носителях. 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1.5. Положение принимается на неопределенный срок.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</w:t>
      </w:r>
      <w:r w:rsidR="0043345F" w:rsidRPr="006B2B2A">
        <w:rPr>
          <w:color w:val="000000"/>
          <w:sz w:val="28"/>
          <w:szCs w:val="28"/>
        </w:rPr>
        <w:t>6</w:t>
      </w:r>
      <w:r w:rsidRPr="006B2B2A">
        <w:rPr>
          <w:color w:val="000000"/>
          <w:sz w:val="28"/>
          <w:szCs w:val="28"/>
        </w:rPr>
        <w:t>. Федеральный государственный образовательный стандарт общего обр</w:t>
      </w:r>
      <w:r w:rsidRPr="006B2B2A">
        <w:rPr>
          <w:color w:val="000000"/>
          <w:sz w:val="28"/>
          <w:szCs w:val="28"/>
        </w:rPr>
        <w:t>а</w:t>
      </w:r>
      <w:r w:rsidRPr="006B2B2A">
        <w:rPr>
          <w:color w:val="000000"/>
          <w:sz w:val="28"/>
          <w:szCs w:val="28"/>
        </w:rPr>
        <w:t>зования является основой объективности текущего,  промежуточного и ит</w:t>
      </w:r>
      <w:r w:rsidRPr="006B2B2A">
        <w:rPr>
          <w:color w:val="000000"/>
          <w:sz w:val="28"/>
          <w:szCs w:val="28"/>
        </w:rPr>
        <w:t>о</w:t>
      </w:r>
      <w:r w:rsidRPr="006B2B2A">
        <w:rPr>
          <w:color w:val="000000"/>
          <w:sz w:val="28"/>
          <w:szCs w:val="28"/>
        </w:rPr>
        <w:t>гового контроля в период освоения обучающимися соответствующей осно</w:t>
      </w:r>
      <w:r w:rsidRPr="006B2B2A">
        <w:rPr>
          <w:color w:val="000000"/>
          <w:sz w:val="28"/>
          <w:szCs w:val="28"/>
        </w:rPr>
        <w:t>в</w:t>
      </w:r>
      <w:r w:rsidRPr="006B2B2A">
        <w:rPr>
          <w:color w:val="000000"/>
          <w:sz w:val="28"/>
          <w:szCs w:val="28"/>
        </w:rPr>
        <w:t>ной образовательной программы.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</w:t>
      </w:r>
      <w:r w:rsidR="0043345F" w:rsidRPr="006B2B2A">
        <w:rPr>
          <w:color w:val="000000"/>
          <w:sz w:val="28"/>
          <w:szCs w:val="28"/>
        </w:rPr>
        <w:t>7</w:t>
      </w:r>
      <w:r w:rsidRPr="006B2B2A">
        <w:rPr>
          <w:color w:val="000000"/>
          <w:sz w:val="28"/>
          <w:szCs w:val="28"/>
        </w:rPr>
        <w:t>. Процедура текущего, промежуточного и итогового контроля предполаг</w:t>
      </w:r>
      <w:r w:rsidRPr="006B2B2A">
        <w:rPr>
          <w:color w:val="000000"/>
          <w:sz w:val="28"/>
          <w:szCs w:val="28"/>
        </w:rPr>
        <w:t>а</w:t>
      </w:r>
      <w:r w:rsidRPr="006B2B2A">
        <w:rPr>
          <w:color w:val="000000"/>
          <w:sz w:val="28"/>
          <w:szCs w:val="28"/>
        </w:rPr>
        <w:t xml:space="preserve">ет выявление и оценивание </w:t>
      </w:r>
      <w:proofErr w:type="spellStart"/>
      <w:r w:rsidRPr="006B2B2A">
        <w:rPr>
          <w:color w:val="000000"/>
          <w:sz w:val="28"/>
          <w:szCs w:val="28"/>
        </w:rPr>
        <w:t>метапредметных</w:t>
      </w:r>
      <w:proofErr w:type="spellEnd"/>
      <w:r w:rsidRPr="006B2B2A">
        <w:rPr>
          <w:color w:val="000000"/>
          <w:sz w:val="28"/>
          <w:szCs w:val="28"/>
        </w:rPr>
        <w:t xml:space="preserve"> и предметных результатов осв</w:t>
      </w:r>
      <w:r w:rsidRPr="006B2B2A">
        <w:rPr>
          <w:color w:val="000000"/>
          <w:sz w:val="28"/>
          <w:szCs w:val="28"/>
        </w:rPr>
        <w:t>о</w:t>
      </w:r>
      <w:r w:rsidRPr="006B2B2A">
        <w:rPr>
          <w:color w:val="000000"/>
          <w:sz w:val="28"/>
          <w:szCs w:val="28"/>
        </w:rPr>
        <w:t>ения обучающимися соответствующей основной образовательной програ</w:t>
      </w:r>
      <w:r w:rsidRPr="006B2B2A">
        <w:rPr>
          <w:color w:val="000000"/>
          <w:sz w:val="28"/>
          <w:szCs w:val="28"/>
        </w:rPr>
        <w:t>м</w:t>
      </w:r>
      <w:r w:rsidRPr="006B2B2A">
        <w:rPr>
          <w:color w:val="000000"/>
          <w:sz w:val="28"/>
          <w:szCs w:val="28"/>
        </w:rPr>
        <w:t>мы.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</w:t>
      </w:r>
      <w:r w:rsidR="0043345F" w:rsidRPr="006B2B2A">
        <w:rPr>
          <w:color w:val="000000"/>
          <w:sz w:val="28"/>
          <w:szCs w:val="28"/>
        </w:rPr>
        <w:t>8</w:t>
      </w:r>
      <w:r w:rsidRPr="006B2B2A">
        <w:rPr>
          <w:color w:val="000000"/>
          <w:sz w:val="28"/>
          <w:szCs w:val="28"/>
        </w:rPr>
        <w:t>. 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</w:t>
      </w:r>
      <w:r w:rsidR="0043345F" w:rsidRPr="006B2B2A">
        <w:rPr>
          <w:color w:val="000000"/>
          <w:sz w:val="28"/>
          <w:szCs w:val="28"/>
        </w:rPr>
        <w:t>9</w:t>
      </w:r>
      <w:r w:rsidRPr="006B2B2A">
        <w:rPr>
          <w:color w:val="000000"/>
          <w:sz w:val="28"/>
          <w:szCs w:val="28"/>
        </w:rPr>
        <w:t>. Под промежуточным контролем понимается выставление обучающимся оценок по предметам учебного плана соответствующей основной образов</w:t>
      </w:r>
      <w:r w:rsidRPr="006B2B2A">
        <w:rPr>
          <w:color w:val="000000"/>
          <w:sz w:val="28"/>
          <w:szCs w:val="28"/>
        </w:rPr>
        <w:t>а</w:t>
      </w:r>
      <w:r w:rsidRPr="006B2B2A">
        <w:rPr>
          <w:color w:val="000000"/>
          <w:sz w:val="28"/>
          <w:szCs w:val="28"/>
        </w:rPr>
        <w:t>тельной программы на конец четверти</w:t>
      </w:r>
      <w:r w:rsidR="00C237FA">
        <w:rPr>
          <w:color w:val="000000"/>
          <w:sz w:val="28"/>
          <w:szCs w:val="28"/>
        </w:rPr>
        <w:t>, полугодия.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1.1</w:t>
      </w:r>
      <w:r w:rsidR="0043345F" w:rsidRPr="006B2B2A">
        <w:rPr>
          <w:color w:val="000000"/>
          <w:sz w:val="28"/>
          <w:szCs w:val="28"/>
        </w:rPr>
        <w:t>0</w:t>
      </w:r>
      <w:r w:rsidRPr="006B2B2A">
        <w:rPr>
          <w:color w:val="000000"/>
          <w:sz w:val="28"/>
          <w:szCs w:val="28"/>
        </w:rPr>
        <w:t>. Под текущим контролем понимается 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1.1</w:t>
      </w:r>
      <w:r w:rsidR="0043345F" w:rsidRPr="006B2B2A">
        <w:rPr>
          <w:color w:val="000000"/>
          <w:sz w:val="28"/>
          <w:szCs w:val="28"/>
        </w:rPr>
        <w:t>1</w:t>
      </w:r>
      <w:r w:rsidRPr="006B2B2A">
        <w:rPr>
          <w:color w:val="000000"/>
          <w:sz w:val="28"/>
          <w:szCs w:val="28"/>
        </w:rPr>
        <w:t xml:space="preserve">. Текущее, промежуточное и итоговое оценивание </w:t>
      </w:r>
      <w:proofErr w:type="gramStart"/>
      <w:r w:rsidRPr="006B2B2A">
        <w:rPr>
          <w:color w:val="000000"/>
          <w:sz w:val="28"/>
          <w:szCs w:val="28"/>
        </w:rPr>
        <w:t>обучающихся</w:t>
      </w:r>
      <w:proofErr w:type="gramEnd"/>
      <w:r w:rsidRPr="006B2B2A">
        <w:rPr>
          <w:color w:val="000000"/>
          <w:sz w:val="28"/>
          <w:szCs w:val="28"/>
        </w:rPr>
        <w:t xml:space="preserve"> по предметам учебного плана, соответствующей основной образовательной пр</w:t>
      </w:r>
      <w:r w:rsidRPr="006B2B2A">
        <w:rPr>
          <w:color w:val="000000"/>
          <w:sz w:val="28"/>
          <w:szCs w:val="28"/>
        </w:rPr>
        <w:t>о</w:t>
      </w:r>
      <w:r w:rsidRPr="006B2B2A">
        <w:rPr>
          <w:color w:val="000000"/>
          <w:sz w:val="28"/>
          <w:szCs w:val="28"/>
        </w:rPr>
        <w:t xml:space="preserve">граммы, является обязательным и осуществляется в </w:t>
      </w:r>
      <w:r w:rsidR="00C237FA">
        <w:rPr>
          <w:color w:val="000000"/>
          <w:sz w:val="28"/>
          <w:szCs w:val="28"/>
        </w:rPr>
        <w:t>Учреждении</w:t>
      </w:r>
      <w:r w:rsidRPr="006B2B2A">
        <w:rPr>
          <w:color w:val="000000"/>
          <w:sz w:val="28"/>
          <w:szCs w:val="28"/>
        </w:rPr>
        <w:t xml:space="preserve"> со</w:t>
      </w:r>
      <w:r w:rsidR="008A3ADB" w:rsidRPr="006B2B2A">
        <w:rPr>
          <w:color w:val="000000"/>
          <w:sz w:val="28"/>
          <w:szCs w:val="28"/>
        </w:rPr>
        <w:t xml:space="preserve"> II че</w:t>
      </w:r>
      <w:r w:rsidR="008A3ADB" w:rsidRPr="006B2B2A">
        <w:rPr>
          <w:color w:val="000000"/>
          <w:sz w:val="28"/>
          <w:szCs w:val="28"/>
        </w:rPr>
        <w:t>т</w:t>
      </w:r>
      <w:r w:rsidR="008A3ADB" w:rsidRPr="006B2B2A">
        <w:rPr>
          <w:color w:val="000000"/>
          <w:sz w:val="28"/>
          <w:szCs w:val="28"/>
        </w:rPr>
        <w:t xml:space="preserve">верти </w:t>
      </w:r>
      <w:r w:rsidRPr="006B2B2A">
        <w:rPr>
          <w:color w:val="000000"/>
          <w:sz w:val="28"/>
          <w:szCs w:val="28"/>
        </w:rPr>
        <w:t xml:space="preserve">2 </w:t>
      </w:r>
      <w:r w:rsidR="008A3ADB" w:rsidRPr="006B2B2A">
        <w:rPr>
          <w:color w:val="000000"/>
          <w:sz w:val="28"/>
          <w:szCs w:val="28"/>
        </w:rPr>
        <w:t xml:space="preserve">класса </w:t>
      </w:r>
      <w:r w:rsidRPr="006B2B2A">
        <w:rPr>
          <w:color w:val="000000"/>
          <w:sz w:val="28"/>
          <w:szCs w:val="28"/>
        </w:rPr>
        <w:t>по 11 классы.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lastRenderedPageBreak/>
        <w:t>1.1</w:t>
      </w:r>
      <w:r w:rsidR="0043345F" w:rsidRPr="006B2B2A">
        <w:rPr>
          <w:color w:val="000000"/>
          <w:sz w:val="28"/>
          <w:szCs w:val="28"/>
        </w:rPr>
        <w:t>2</w:t>
      </w:r>
      <w:r w:rsidRPr="006B2B2A">
        <w:rPr>
          <w:color w:val="000000"/>
          <w:sz w:val="28"/>
          <w:szCs w:val="28"/>
        </w:rPr>
        <w:t xml:space="preserve">. 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</w:t>
      </w:r>
      <w:r w:rsidR="00C237FA">
        <w:rPr>
          <w:color w:val="000000"/>
          <w:sz w:val="28"/>
          <w:szCs w:val="28"/>
        </w:rPr>
        <w:t>Учреждения</w:t>
      </w:r>
      <w:r w:rsidRPr="006B2B2A">
        <w:rPr>
          <w:color w:val="000000"/>
          <w:sz w:val="28"/>
          <w:szCs w:val="28"/>
        </w:rPr>
        <w:t xml:space="preserve"> в момент принятия ребенка в </w:t>
      </w:r>
      <w:r w:rsidR="00C237FA">
        <w:rPr>
          <w:color w:val="000000"/>
          <w:sz w:val="28"/>
          <w:szCs w:val="28"/>
        </w:rPr>
        <w:t>Учреждении</w:t>
      </w:r>
      <w:r w:rsidRPr="006B2B2A">
        <w:rPr>
          <w:color w:val="000000"/>
          <w:sz w:val="28"/>
          <w:szCs w:val="28"/>
        </w:rPr>
        <w:t>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1.1</w:t>
      </w:r>
      <w:r w:rsidR="0043345F" w:rsidRPr="006B2B2A">
        <w:rPr>
          <w:color w:val="000000"/>
          <w:sz w:val="28"/>
          <w:szCs w:val="28"/>
        </w:rPr>
        <w:t>3</w:t>
      </w:r>
      <w:r w:rsidRPr="006B2B2A">
        <w:rPr>
          <w:color w:val="000000"/>
          <w:sz w:val="28"/>
          <w:szCs w:val="28"/>
        </w:rPr>
        <w:t xml:space="preserve">. </w:t>
      </w:r>
      <w:r w:rsidR="00C237FA">
        <w:rPr>
          <w:color w:val="000000"/>
          <w:sz w:val="28"/>
          <w:szCs w:val="28"/>
        </w:rPr>
        <w:t>Учреждение</w:t>
      </w:r>
      <w:r w:rsidRPr="006B2B2A">
        <w:rPr>
          <w:color w:val="000000"/>
          <w:sz w:val="28"/>
          <w:szCs w:val="28"/>
        </w:rPr>
        <w:t xml:space="preserve"> осуществляет индивидуальный учет результатов освоения </w:t>
      </w:r>
      <w:proofErr w:type="gramStart"/>
      <w:r w:rsidRPr="006B2B2A">
        <w:rPr>
          <w:color w:val="000000"/>
          <w:sz w:val="28"/>
          <w:szCs w:val="28"/>
        </w:rPr>
        <w:t>обучающим</w:t>
      </w:r>
      <w:r w:rsidR="008A3ADB" w:rsidRPr="006B2B2A">
        <w:rPr>
          <w:color w:val="000000"/>
          <w:sz w:val="28"/>
          <w:szCs w:val="28"/>
        </w:rPr>
        <w:t>и</w:t>
      </w:r>
      <w:r w:rsidRPr="006B2B2A">
        <w:rPr>
          <w:color w:val="000000"/>
          <w:sz w:val="28"/>
          <w:szCs w:val="28"/>
        </w:rPr>
        <w:t>ся</w:t>
      </w:r>
      <w:proofErr w:type="gramEnd"/>
      <w:r w:rsidRPr="006B2B2A">
        <w:rPr>
          <w:color w:val="000000"/>
          <w:sz w:val="28"/>
          <w:szCs w:val="28"/>
        </w:rPr>
        <w:t xml:space="preserve"> основных образовательных программ соответствующего уровня общего образования.</w:t>
      </w:r>
    </w:p>
    <w:p w:rsidR="003A53BE" w:rsidRPr="006B2B2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6B2B2A">
        <w:rPr>
          <w:color w:val="000000"/>
          <w:sz w:val="28"/>
          <w:szCs w:val="28"/>
        </w:rPr>
        <w:t>1.1</w:t>
      </w:r>
      <w:r w:rsidR="0043345F" w:rsidRPr="006B2B2A">
        <w:rPr>
          <w:color w:val="000000"/>
          <w:sz w:val="28"/>
          <w:szCs w:val="28"/>
        </w:rPr>
        <w:t>4</w:t>
      </w:r>
      <w:r w:rsidRPr="006B2B2A">
        <w:rPr>
          <w:color w:val="000000"/>
          <w:sz w:val="28"/>
          <w:szCs w:val="28"/>
        </w:rPr>
        <w:t xml:space="preserve">. Индивидуальный учет результатов освоения </w:t>
      </w:r>
      <w:proofErr w:type="gramStart"/>
      <w:r w:rsidRPr="006B2B2A">
        <w:rPr>
          <w:color w:val="000000"/>
          <w:sz w:val="28"/>
          <w:szCs w:val="28"/>
        </w:rPr>
        <w:t>обучающим</w:t>
      </w:r>
      <w:r w:rsidR="008A3ADB" w:rsidRPr="006B2B2A">
        <w:rPr>
          <w:color w:val="000000"/>
          <w:sz w:val="28"/>
          <w:szCs w:val="28"/>
        </w:rPr>
        <w:t>и</w:t>
      </w:r>
      <w:r w:rsidRPr="006B2B2A">
        <w:rPr>
          <w:color w:val="000000"/>
          <w:sz w:val="28"/>
          <w:szCs w:val="28"/>
        </w:rPr>
        <w:t>ся</w:t>
      </w:r>
      <w:proofErr w:type="gramEnd"/>
      <w:r w:rsidRPr="006B2B2A">
        <w:rPr>
          <w:color w:val="000000"/>
          <w:sz w:val="28"/>
          <w:szCs w:val="28"/>
        </w:rPr>
        <w:t xml:space="preserve"> основных образовательных программ осуществляется на бумажных и электронных н</w:t>
      </w:r>
      <w:r w:rsidRPr="006B2B2A">
        <w:rPr>
          <w:color w:val="000000"/>
          <w:sz w:val="28"/>
          <w:szCs w:val="28"/>
        </w:rPr>
        <w:t>о</w:t>
      </w:r>
      <w:r w:rsidRPr="006B2B2A">
        <w:rPr>
          <w:color w:val="000000"/>
          <w:sz w:val="28"/>
          <w:szCs w:val="28"/>
        </w:rPr>
        <w:t>сителях.</w:t>
      </w:r>
    </w:p>
    <w:p w:rsidR="003A53BE" w:rsidRPr="00C237FA" w:rsidRDefault="003A53BE" w:rsidP="006B2B2A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C237FA">
        <w:rPr>
          <w:color w:val="000000"/>
          <w:sz w:val="28"/>
          <w:szCs w:val="28"/>
        </w:rPr>
        <w:t>1.1</w:t>
      </w:r>
      <w:r w:rsidR="0043345F" w:rsidRPr="00C237FA">
        <w:rPr>
          <w:color w:val="000000"/>
          <w:sz w:val="28"/>
          <w:szCs w:val="28"/>
        </w:rPr>
        <w:t>5</w:t>
      </w:r>
      <w:r w:rsidRPr="00C237FA">
        <w:rPr>
          <w:color w:val="000000"/>
          <w:sz w:val="28"/>
          <w:szCs w:val="28"/>
        </w:rPr>
        <w:t xml:space="preserve">. Хранение в </w:t>
      </w:r>
      <w:proofErr w:type="gramStart"/>
      <w:r w:rsidRPr="00C237FA">
        <w:rPr>
          <w:color w:val="000000"/>
          <w:sz w:val="28"/>
          <w:szCs w:val="28"/>
        </w:rPr>
        <w:t>архивах</w:t>
      </w:r>
      <w:proofErr w:type="gramEnd"/>
      <w:r w:rsidRPr="00C237FA">
        <w:rPr>
          <w:color w:val="000000"/>
          <w:sz w:val="28"/>
          <w:szCs w:val="28"/>
        </w:rPr>
        <w:t xml:space="preserve"> данных об учете результатов освоения обучающ</w:t>
      </w:r>
      <w:r w:rsidRPr="00C237FA">
        <w:rPr>
          <w:color w:val="000000"/>
          <w:sz w:val="28"/>
          <w:szCs w:val="28"/>
        </w:rPr>
        <w:t>и</w:t>
      </w:r>
      <w:r w:rsidRPr="00C237FA">
        <w:rPr>
          <w:color w:val="000000"/>
          <w:sz w:val="28"/>
          <w:szCs w:val="28"/>
        </w:rPr>
        <w:t>м</w:t>
      </w:r>
      <w:r w:rsidR="008A3ADB" w:rsidRPr="00C237FA">
        <w:rPr>
          <w:color w:val="000000"/>
          <w:sz w:val="28"/>
          <w:szCs w:val="28"/>
        </w:rPr>
        <w:t>и</w:t>
      </w:r>
      <w:r w:rsidRPr="00C237FA">
        <w:rPr>
          <w:color w:val="000000"/>
          <w:sz w:val="28"/>
          <w:szCs w:val="28"/>
        </w:rPr>
        <w:t>ся основных образовательных программ осуществляется на бумажных и электронных носителях в порядке утвержденном федеральным органом и</w:t>
      </w:r>
      <w:r w:rsidRPr="00C237FA">
        <w:rPr>
          <w:color w:val="000000"/>
          <w:sz w:val="28"/>
          <w:szCs w:val="28"/>
        </w:rPr>
        <w:t>с</w:t>
      </w:r>
      <w:r w:rsidRPr="00C237FA">
        <w:rPr>
          <w:color w:val="000000"/>
          <w:sz w:val="28"/>
          <w:szCs w:val="28"/>
        </w:rPr>
        <w:t>полнительной власти, осуществляющим функции по выработке госуда</w:t>
      </w:r>
      <w:r w:rsidRPr="00C237FA">
        <w:rPr>
          <w:color w:val="000000"/>
          <w:sz w:val="28"/>
          <w:szCs w:val="28"/>
        </w:rPr>
        <w:t>р</w:t>
      </w:r>
      <w:r w:rsidRPr="00C237FA">
        <w:rPr>
          <w:color w:val="000000"/>
          <w:sz w:val="28"/>
          <w:szCs w:val="28"/>
        </w:rPr>
        <w:t>ственной политике и нормативно-правовому регулированию в сфере образ</w:t>
      </w:r>
      <w:r w:rsidRPr="00C237FA">
        <w:rPr>
          <w:color w:val="000000"/>
          <w:sz w:val="28"/>
          <w:szCs w:val="28"/>
        </w:rPr>
        <w:t>о</w:t>
      </w:r>
      <w:r w:rsidRPr="00C237FA">
        <w:rPr>
          <w:color w:val="000000"/>
          <w:sz w:val="28"/>
          <w:szCs w:val="28"/>
        </w:rPr>
        <w:t>вания.</w:t>
      </w:r>
    </w:p>
    <w:p w:rsidR="003A53BE" w:rsidRPr="006B2B2A" w:rsidRDefault="003A53BE" w:rsidP="006B2B2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AA4C4E" w:rsidRDefault="003A53BE" w:rsidP="00AA4C4E">
      <w:pPr>
        <w:jc w:val="center"/>
        <w:rPr>
          <w:b/>
          <w:sz w:val="28"/>
          <w:szCs w:val="28"/>
        </w:rPr>
      </w:pPr>
      <w:r w:rsidRPr="00AA4C4E">
        <w:rPr>
          <w:b/>
          <w:sz w:val="28"/>
          <w:szCs w:val="28"/>
        </w:rPr>
        <w:t xml:space="preserve">2. Процедура текущего оценивания </w:t>
      </w:r>
      <w:proofErr w:type="gramStart"/>
      <w:r w:rsidRPr="00AA4C4E">
        <w:rPr>
          <w:b/>
          <w:sz w:val="28"/>
          <w:szCs w:val="28"/>
        </w:rPr>
        <w:t>обучающихся</w:t>
      </w:r>
      <w:proofErr w:type="gramEnd"/>
      <w:r w:rsidRPr="00AA4C4E">
        <w:rPr>
          <w:b/>
          <w:sz w:val="28"/>
          <w:szCs w:val="28"/>
        </w:rPr>
        <w:t xml:space="preserve"> </w:t>
      </w:r>
    </w:p>
    <w:p w:rsidR="003A53BE" w:rsidRPr="00AA4C4E" w:rsidRDefault="003A53BE" w:rsidP="00AA4C4E">
      <w:pPr>
        <w:jc w:val="center"/>
        <w:rPr>
          <w:b/>
          <w:sz w:val="28"/>
          <w:szCs w:val="28"/>
        </w:rPr>
      </w:pPr>
      <w:r w:rsidRPr="00AA4C4E">
        <w:rPr>
          <w:b/>
          <w:sz w:val="28"/>
          <w:szCs w:val="28"/>
        </w:rPr>
        <w:t>по предметам учебного плана</w:t>
      </w:r>
      <w:r w:rsidRPr="00AA4C4E">
        <w:rPr>
          <w:sz w:val="28"/>
          <w:szCs w:val="28"/>
        </w:rPr>
        <w:t xml:space="preserve"> 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2.1</w:t>
      </w:r>
      <w:r w:rsidR="00AA4C4E" w:rsidRPr="00AA4C4E">
        <w:rPr>
          <w:color w:val="000000"/>
          <w:sz w:val="28"/>
          <w:szCs w:val="28"/>
        </w:rPr>
        <w:t>.</w:t>
      </w:r>
      <w:r w:rsidRPr="00AA4C4E">
        <w:rPr>
          <w:color w:val="000000"/>
          <w:sz w:val="28"/>
          <w:szCs w:val="28"/>
        </w:rPr>
        <w:t xml:space="preserve"> Под оцениванием ответов и работ понимается выставление </w:t>
      </w:r>
      <w:proofErr w:type="gramStart"/>
      <w:r w:rsidRPr="00AA4C4E">
        <w:rPr>
          <w:color w:val="000000"/>
          <w:sz w:val="28"/>
          <w:szCs w:val="28"/>
        </w:rPr>
        <w:t>обучающем</w:t>
      </w:r>
      <w:r w:rsidRPr="00AA4C4E">
        <w:rPr>
          <w:color w:val="000000"/>
          <w:sz w:val="28"/>
          <w:szCs w:val="28"/>
        </w:rPr>
        <w:t>у</w:t>
      </w:r>
      <w:r w:rsidRPr="00AA4C4E">
        <w:rPr>
          <w:color w:val="000000"/>
          <w:sz w:val="28"/>
          <w:szCs w:val="28"/>
        </w:rPr>
        <w:t>ся</w:t>
      </w:r>
      <w:proofErr w:type="gramEnd"/>
      <w:r w:rsidRPr="00AA4C4E">
        <w:rPr>
          <w:color w:val="000000"/>
          <w:sz w:val="28"/>
          <w:szCs w:val="28"/>
        </w:rPr>
        <w:t xml:space="preserve"> балльного результата за предложенное учителем (администратором) зад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ние (комплекс заданий) в виде отдельной персонифицированной или групп</w:t>
      </w:r>
      <w:r w:rsidRPr="00AA4C4E">
        <w:rPr>
          <w:color w:val="000000"/>
          <w:sz w:val="28"/>
          <w:szCs w:val="28"/>
        </w:rPr>
        <w:t>о</w:t>
      </w:r>
      <w:r w:rsidRPr="00AA4C4E">
        <w:rPr>
          <w:color w:val="000000"/>
          <w:sz w:val="28"/>
          <w:szCs w:val="28"/>
        </w:rPr>
        <w:t>вой работы.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2.2</w:t>
      </w:r>
      <w:r w:rsidR="00AA4C4E" w:rsidRPr="00AA4C4E">
        <w:rPr>
          <w:color w:val="000000"/>
          <w:sz w:val="28"/>
          <w:szCs w:val="28"/>
        </w:rPr>
        <w:t>.</w:t>
      </w:r>
      <w:r w:rsidRPr="00AA4C4E">
        <w:rPr>
          <w:color w:val="000000"/>
          <w:sz w:val="28"/>
          <w:szCs w:val="28"/>
        </w:rPr>
        <w:t xml:space="preserve"> Оценивание ответов и работ </w:t>
      </w:r>
      <w:proofErr w:type="gramStart"/>
      <w:r w:rsidRPr="00AA4C4E">
        <w:rPr>
          <w:color w:val="000000"/>
          <w:sz w:val="28"/>
          <w:szCs w:val="28"/>
        </w:rPr>
        <w:t>обучающегося</w:t>
      </w:r>
      <w:proofErr w:type="gramEnd"/>
      <w:r w:rsidRPr="00AA4C4E">
        <w:rPr>
          <w:color w:val="000000"/>
          <w:sz w:val="28"/>
          <w:szCs w:val="28"/>
        </w:rPr>
        <w:t xml:space="preserve"> в </w:t>
      </w:r>
      <w:r w:rsidR="00C237FA">
        <w:rPr>
          <w:color w:val="000000"/>
          <w:sz w:val="28"/>
          <w:szCs w:val="28"/>
        </w:rPr>
        <w:t>Учреждении</w:t>
      </w:r>
      <w:r w:rsidRPr="00AA4C4E">
        <w:rPr>
          <w:color w:val="000000"/>
          <w:sz w:val="28"/>
          <w:szCs w:val="28"/>
        </w:rPr>
        <w:t xml:space="preserve"> осуществляе</w:t>
      </w:r>
      <w:r w:rsidRPr="00AA4C4E">
        <w:rPr>
          <w:color w:val="000000"/>
          <w:sz w:val="28"/>
          <w:szCs w:val="28"/>
        </w:rPr>
        <w:t>т</w:t>
      </w:r>
      <w:r w:rsidRPr="00AA4C4E">
        <w:rPr>
          <w:color w:val="000000"/>
          <w:sz w:val="28"/>
          <w:szCs w:val="28"/>
        </w:rPr>
        <w:t>ся по пятибалльной и зачетной системе: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«зачет» выставляется, если обучающийся выполнил предложенное ему уч</w:t>
      </w:r>
      <w:r w:rsidRPr="00AA4C4E">
        <w:rPr>
          <w:color w:val="000000"/>
          <w:sz w:val="28"/>
          <w:szCs w:val="28"/>
        </w:rPr>
        <w:t>и</w:t>
      </w:r>
      <w:r w:rsidRPr="00AA4C4E">
        <w:rPr>
          <w:color w:val="000000"/>
          <w:sz w:val="28"/>
          <w:szCs w:val="28"/>
        </w:rPr>
        <w:t>телем задание (комплекс заданий) и только по тем предметам, курсам, по к</w:t>
      </w:r>
      <w:r w:rsidRPr="00AA4C4E">
        <w:rPr>
          <w:color w:val="000000"/>
          <w:sz w:val="28"/>
          <w:szCs w:val="28"/>
        </w:rPr>
        <w:t>о</w:t>
      </w:r>
      <w:r w:rsidRPr="00AA4C4E">
        <w:rPr>
          <w:color w:val="000000"/>
          <w:sz w:val="28"/>
          <w:szCs w:val="28"/>
        </w:rPr>
        <w:t>торым решением педагогического совета не предполагается балльное оцен</w:t>
      </w:r>
      <w:r w:rsidRPr="00AA4C4E">
        <w:rPr>
          <w:color w:val="000000"/>
          <w:sz w:val="28"/>
          <w:szCs w:val="28"/>
        </w:rPr>
        <w:t>и</w:t>
      </w:r>
      <w:r w:rsidRPr="00AA4C4E">
        <w:rPr>
          <w:color w:val="000000"/>
          <w:sz w:val="28"/>
          <w:szCs w:val="28"/>
        </w:rPr>
        <w:t>вание;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«2» балла выставляется за правильное выполнение обучающимся не более 24 % от предложенного ему задания (комплекса заданий);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«3» балла выставляется, если </w:t>
      </w:r>
      <w:proofErr w:type="gramStart"/>
      <w:r w:rsidRPr="00AA4C4E">
        <w:rPr>
          <w:color w:val="000000"/>
          <w:sz w:val="28"/>
          <w:szCs w:val="28"/>
        </w:rPr>
        <w:t>обучающийся</w:t>
      </w:r>
      <w:proofErr w:type="gramEnd"/>
      <w:r w:rsidRPr="00AA4C4E">
        <w:rPr>
          <w:color w:val="000000"/>
          <w:sz w:val="28"/>
          <w:szCs w:val="28"/>
        </w:rPr>
        <w:t xml:space="preserve"> правильно выполнил  не менее 25%, но не более 49 % от предложенного ему задания (комплекса заданий);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 - «4» балла выставляется, если </w:t>
      </w:r>
      <w:proofErr w:type="gramStart"/>
      <w:r w:rsidRPr="00AA4C4E">
        <w:rPr>
          <w:color w:val="000000"/>
          <w:sz w:val="28"/>
          <w:szCs w:val="28"/>
        </w:rPr>
        <w:t>обучающийся</w:t>
      </w:r>
      <w:proofErr w:type="gramEnd"/>
      <w:r w:rsidRPr="00AA4C4E">
        <w:rPr>
          <w:color w:val="000000"/>
          <w:sz w:val="28"/>
          <w:szCs w:val="28"/>
        </w:rPr>
        <w:t xml:space="preserve"> правильно выполнил  не менее 50%, но не более 74 % от предложенного учителем задания (комплекса зад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ний);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«5» балл</w:t>
      </w:r>
      <w:r w:rsidR="00AA4C4E">
        <w:rPr>
          <w:color w:val="000000"/>
          <w:sz w:val="28"/>
          <w:szCs w:val="28"/>
        </w:rPr>
        <w:t>ов</w:t>
      </w:r>
      <w:r w:rsidRPr="00AA4C4E">
        <w:rPr>
          <w:color w:val="000000"/>
          <w:sz w:val="28"/>
          <w:szCs w:val="28"/>
        </w:rPr>
        <w:t xml:space="preserve"> выставляется, если </w:t>
      </w:r>
      <w:proofErr w:type="gramStart"/>
      <w:r w:rsidRPr="00AA4C4E">
        <w:rPr>
          <w:color w:val="000000"/>
          <w:sz w:val="28"/>
          <w:szCs w:val="28"/>
        </w:rPr>
        <w:t>обучающийся</w:t>
      </w:r>
      <w:proofErr w:type="gramEnd"/>
      <w:r w:rsidRPr="00AA4C4E">
        <w:rPr>
          <w:color w:val="000000"/>
          <w:sz w:val="28"/>
          <w:szCs w:val="28"/>
        </w:rPr>
        <w:t xml:space="preserve"> правильно выполнил  не менее 75% от предложенного ему задания (комплекса заданий).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2.3</w:t>
      </w:r>
      <w:r w:rsidR="00AA4C4E" w:rsidRPr="00AA4C4E">
        <w:rPr>
          <w:color w:val="000000"/>
          <w:sz w:val="28"/>
          <w:szCs w:val="28"/>
        </w:rPr>
        <w:t>.</w:t>
      </w:r>
      <w:r w:rsidRPr="00AA4C4E">
        <w:rPr>
          <w:color w:val="000000"/>
          <w:sz w:val="28"/>
          <w:szCs w:val="28"/>
        </w:rPr>
        <w:t xml:space="preserve"> Процентное соотношение объема выполнения работы определяется уч</w:t>
      </w:r>
      <w:r w:rsidRPr="00AA4C4E">
        <w:rPr>
          <w:color w:val="000000"/>
          <w:sz w:val="28"/>
          <w:szCs w:val="28"/>
        </w:rPr>
        <w:t>и</w:t>
      </w:r>
      <w:r w:rsidRPr="00AA4C4E">
        <w:rPr>
          <w:color w:val="000000"/>
          <w:sz w:val="28"/>
          <w:szCs w:val="28"/>
        </w:rPr>
        <w:t>телем (администратором) самостоятельно и доводится до сведения каждого обучающегося</w:t>
      </w:r>
      <w:r w:rsidRPr="00AA4C4E">
        <w:rPr>
          <w:rStyle w:val="apple-converted-space"/>
          <w:color w:val="000000"/>
          <w:sz w:val="28"/>
          <w:szCs w:val="28"/>
        </w:rPr>
        <w:t> </w:t>
      </w:r>
      <w:r w:rsidRPr="00AA4C4E">
        <w:rPr>
          <w:rStyle w:val="a4"/>
          <w:rFonts w:eastAsia="Calibri"/>
          <w:b w:val="0"/>
          <w:color w:val="000000"/>
          <w:sz w:val="28"/>
          <w:szCs w:val="28"/>
        </w:rPr>
        <w:t>персонально</w:t>
      </w:r>
      <w:r w:rsidRPr="00AA4C4E">
        <w:rPr>
          <w:b/>
          <w:color w:val="000000"/>
          <w:sz w:val="28"/>
          <w:szCs w:val="28"/>
        </w:rPr>
        <w:t>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2.4</w:t>
      </w:r>
      <w:r w:rsidR="00AA4C4E" w:rsidRPr="00AA4C4E">
        <w:rPr>
          <w:color w:val="000000"/>
          <w:sz w:val="28"/>
          <w:szCs w:val="28"/>
        </w:rPr>
        <w:t>.</w:t>
      </w:r>
      <w:r w:rsidRPr="00AA4C4E">
        <w:rPr>
          <w:color w:val="000000"/>
          <w:sz w:val="28"/>
          <w:szCs w:val="28"/>
        </w:rPr>
        <w:t xml:space="preserve"> </w:t>
      </w:r>
      <w:proofErr w:type="spellStart"/>
      <w:r w:rsidRPr="00AA4C4E">
        <w:rPr>
          <w:color w:val="000000"/>
          <w:sz w:val="28"/>
          <w:szCs w:val="28"/>
        </w:rPr>
        <w:t>Критериальные</w:t>
      </w:r>
      <w:proofErr w:type="spellEnd"/>
      <w:r w:rsidRPr="00AA4C4E">
        <w:rPr>
          <w:color w:val="000000"/>
          <w:sz w:val="28"/>
          <w:szCs w:val="28"/>
        </w:rPr>
        <w:t xml:space="preserve"> требования, предъявляемые к оцениванию ответа или р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боты</w:t>
      </w:r>
      <w:r w:rsidR="00AA4C4E">
        <w:rPr>
          <w:color w:val="000000"/>
          <w:sz w:val="28"/>
          <w:szCs w:val="28"/>
        </w:rPr>
        <w:t>,</w:t>
      </w:r>
      <w:r w:rsidRPr="00AA4C4E">
        <w:rPr>
          <w:color w:val="000000"/>
          <w:sz w:val="28"/>
          <w:szCs w:val="28"/>
        </w:rPr>
        <w:t xml:space="preserve"> сообщаются обучающимся учителем (администратором)</w:t>
      </w:r>
      <w:r w:rsidRPr="00AA4C4E">
        <w:rPr>
          <w:rStyle w:val="apple-converted-space"/>
          <w:color w:val="000000"/>
          <w:sz w:val="28"/>
          <w:szCs w:val="28"/>
        </w:rPr>
        <w:t> </w:t>
      </w:r>
      <w:r w:rsidRPr="00AA4C4E">
        <w:rPr>
          <w:rStyle w:val="a4"/>
          <w:rFonts w:eastAsia="Calibri"/>
          <w:b w:val="0"/>
          <w:color w:val="000000"/>
          <w:sz w:val="28"/>
          <w:szCs w:val="28"/>
        </w:rPr>
        <w:t>до нач</w:t>
      </w:r>
      <w:r w:rsidRPr="00AA4C4E">
        <w:rPr>
          <w:rStyle w:val="a4"/>
          <w:rFonts w:eastAsia="Calibri"/>
          <w:b w:val="0"/>
          <w:color w:val="000000"/>
          <w:sz w:val="28"/>
          <w:szCs w:val="28"/>
        </w:rPr>
        <w:t>а</w:t>
      </w:r>
      <w:r w:rsidRPr="00AA4C4E">
        <w:rPr>
          <w:rStyle w:val="a4"/>
          <w:rFonts w:eastAsia="Calibri"/>
          <w:b w:val="0"/>
          <w:color w:val="000000"/>
          <w:sz w:val="28"/>
          <w:szCs w:val="28"/>
        </w:rPr>
        <w:t>ла</w:t>
      </w:r>
      <w:r w:rsidRPr="00AA4C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4C4E">
        <w:rPr>
          <w:color w:val="000000"/>
          <w:sz w:val="28"/>
          <w:szCs w:val="28"/>
        </w:rPr>
        <w:t>выполнения задания (комплекса заданий).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lastRenderedPageBreak/>
        <w:t>2.5</w:t>
      </w:r>
      <w:r w:rsidR="00AA4C4E" w:rsidRPr="00AA4C4E">
        <w:rPr>
          <w:color w:val="000000"/>
          <w:sz w:val="28"/>
          <w:szCs w:val="28"/>
        </w:rPr>
        <w:t>.</w:t>
      </w:r>
      <w:r w:rsidRPr="00AA4C4E">
        <w:rPr>
          <w:color w:val="000000"/>
          <w:sz w:val="28"/>
          <w:szCs w:val="28"/>
        </w:rPr>
        <w:t xml:space="preserve"> </w:t>
      </w:r>
      <w:proofErr w:type="gramStart"/>
      <w:r w:rsidRPr="00AA4C4E">
        <w:rPr>
          <w:color w:val="000000"/>
          <w:sz w:val="28"/>
          <w:szCs w:val="28"/>
        </w:rPr>
        <w:t>Предложенное к оцениванию задание (комплекс заданий) может выпо</w:t>
      </w:r>
      <w:r w:rsidRPr="00AA4C4E">
        <w:rPr>
          <w:color w:val="000000"/>
          <w:sz w:val="28"/>
          <w:szCs w:val="28"/>
        </w:rPr>
        <w:t>л</w:t>
      </w:r>
      <w:r w:rsidRPr="00AA4C4E">
        <w:rPr>
          <w:color w:val="000000"/>
          <w:sz w:val="28"/>
          <w:szCs w:val="28"/>
        </w:rPr>
        <w:t>няться обучающим</w:t>
      </w:r>
      <w:r w:rsidR="00AA4C4E">
        <w:rPr>
          <w:color w:val="000000"/>
          <w:sz w:val="28"/>
          <w:szCs w:val="28"/>
        </w:rPr>
        <w:t>и</w:t>
      </w:r>
      <w:r w:rsidRPr="00AA4C4E">
        <w:rPr>
          <w:color w:val="000000"/>
          <w:sz w:val="28"/>
          <w:szCs w:val="28"/>
        </w:rPr>
        <w:t>ся как во время учебного занятия, так и за его пределами.</w:t>
      </w:r>
      <w:proofErr w:type="gramEnd"/>
    </w:p>
    <w:p w:rsidR="003A53BE" w:rsidRPr="00AA4C4E" w:rsidRDefault="003A53BE" w:rsidP="00AA4C4E">
      <w:pPr>
        <w:rPr>
          <w:b/>
          <w:sz w:val="28"/>
          <w:szCs w:val="28"/>
        </w:rPr>
      </w:pPr>
    </w:p>
    <w:p w:rsidR="003A53BE" w:rsidRPr="00AA4C4E" w:rsidRDefault="003A53BE" w:rsidP="00AA4C4E">
      <w:pPr>
        <w:jc w:val="center"/>
        <w:rPr>
          <w:b/>
          <w:sz w:val="28"/>
          <w:szCs w:val="28"/>
        </w:rPr>
      </w:pPr>
      <w:r w:rsidRPr="00AA4C4E">
        <w:rPr>
          <w:b/>
          <w:sz w:val="28"/>
          <w:szCs w:val="28"/>
        </w:rPr>
        <w:t xml:space="preserve">3.Процедура промежуточного оценивания </w:t>
      </w:r>
      <w:proofErr w:type="gramStart"/>
      <w:r w:rsidRPr="00AA4C4E">
        <w:rPr>
          <w:b/>
          <w:sz w:val="28"/>
          <w:szCs w:val="28"/>
        </w:rPr>
        <w:t>обучающихся</w:t>
      </w:r>
      <w:proofErr w:type="gramEnd"/>
      <w:r w:rsidRPr="00AA4C4E">
        <w:rPr>
          <w:b/>
          <w:sz w:val="28"/>
          <w:szCs w:val="28"/>
        </w:rPr>
        <w:t xml:space="preserve"> </w:t>
      </w:r>
    </w:p>
    <w:p w:rsidR="003A53BE" w:rsidRPr="00AA4C4E" w:rsidRDefault="003A53BE" w:rsidP="00AA4C4E">
      <w:pPr>
        <w:jc w:val="center"/>
        <w:rPr>
          <w:sz w:val="28"/>
          <w:szCs w:val="28"/>
        </w:rPr>
      </w:pPr>
      <w:r w:rsidRPr="00AA4C4E">
        <w:rPr>
          <w:b/>
          <w:sz w:val="28"/>
          <w:szCs w:val="28"/>
        </w:rPr>
        <w:t>по предметам учебного плана</w:t>
      </w:r>
      <w:r w:rsidRPr="00AA4C4E">
        <w:rPr>
          <w:sz w:val="28"/>
          <w:szCs w:val="28"/>
        </w:rPr>
        <w:t xml:space="preserve"> </w:t>
      </w:r>
    </w:p>
    <w:p w:rsidR="003A53BE" w:rsidRPr="00AA4C4E" w:rsidRDefault="003A53BE" w:rsidP="00AA4C4E">
      <w:pPr>
        <w:pStyle w:val="msonormalbullet3gif"/>
        <w:spacing w:before="0" w:beforeAutospacing="0" w:after="0" w:afterAutospacing="0"/>
        <w:jc w:val="both"/>
        <w:rPr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3.1. Под промежуточным оцениванием понимается выставление </w:t>
      </w:r>
      <w:proofErr w:type="gramStart"/>
      <w:r w:rsidRPr="00AA4C4E">
        <w:rPr>
          <w:color w:val="000000"/>
          <w:sz w:val="28"/>
          <w:szCs w:val="28"/>
        </w:rPr>
        <w:t>обучающ</w:t>
      </w:r>
      <w:r w:rsidRPr="00AA4C4E">
        <w:rPr>
          <w:color w:val="000000"/>
          <w:sz w:val="28"/>
          <w:szCs w:val="28"/>
        </w:rPr>
        <w:t>е</w:t>
      </w:r>
      <w:r w:rsidRPr="00AA4C4E">
        <w:rPr>
          <w:color w:val="000000"/>
          <w:sz w:val="28"/>
          <w:szCs w:val="28"/>
        </w:rPr>
        <w:t>муся</w:t>
      </w:r>
      <w:proofErr w:type="gramEnd"/>
      <w:r w:rsidRPr="00AA4C4E">
        <w:rPr>
          <w:color w:val="000000"/>
          <w:sz w:val="28"/>
          <w:szCs w:val="28"/>
        </w:rPr>
        <w:t xml:space="preserve"> бального результата за учебную четверть (полугодие) </w:t>
      </w:r>
      <w:r w:rsidRPr="00AA4C4E">
        <w:rPr>
          <w:sz w:val="28"/>
          <w:szCs w:val="28"/>
        </w:rPr>
        <w:t xml:space="preserve">при наличии не менее трех оценок. 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3.2. Выставление четвертных (полугодовых) результатов освоения </w:t>
      </w:r>
      <w:proofErr w:type="gramStart"/>
      <w:r w:rsidRPr="00AA4C4E">
        <w:rPr>
          <w:color w:val="000000"/>
          <w:sz w:val="28"/>
          <w:szCs w:val="28"/>
        </w:rPr>
        <w:t>обуча</w:t>
      </w:r>
      <w:r w:rsidRPr="00AA4C4E">
        <w:rPr>
          <w:color w:val="000000"/>
          <w:sz w:val="28"/>
          <w:szCs w:val="28"/>
        </w:rPr>
        <w:t>ю</w:t>
      </w:r>
      <w:r w:rsidRPr="00AA4C4E">
        <w:rPr>
          <w:color w:val="000000"/>
          <w:sz w:val="28"/>
          <w:szCs w:val="28"/>
        </w:rPr>
        <w:t>щимся</w:t>
      </w:r>
      <w:proofErr w:type="gramEnd"/>
      <w:r w:rsidRPr="00AA4C4E">
        <w:rPr>
          <w:color w:val="000000"/>
          <w:sz w:val="28"/>
          <w:szCs w:val="28"/>
        </w:rPr>
        <w:t xml:space="preserve"> предметов учебного плана   соответствующей основной образов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тельной программы осуществляется по пятибалльной и зачетной системе: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«зачет» выставляется, если обучающийся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предметам, факульт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 xml:space="preserve">тивам, </w:t>
      </w:r>
      <w:proofErr w:type="spellStart"/>
      <w:r w:rsidRPr="00AA4C4E">
        <w:rPr>
          <w:color w:val="000000"/>
          <w:sz w:val="28"/>
          <w:szCs w:val="28"/>
        </w:rPr>
        <w:t>элективам</w:t>
      </w:r>
      <w:proofErr w:type="spellEnd"/>
      <w:r w:rsidRPr="00AA4C4E">
        <w:rPr>
          <w:color w:val="000000"/>
          <w:sz w:val="28"/>
          <w:szCs w:val="28"/>
        </w:rPr>
        <w:t xml:space="preserve"> или курсам, по которым решением педагогического совета не предполагается балльное оценивание;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«не зачет» выставляется, если обучающийся выполнил меньше 50% пре</w:t>
      </w:r>
      <w:r w:rsidRPr="00AA4C4E">
        <w:rPr>
          <w:color w:val="000000"/>
          <w:sz w:val="28"/>
          <w:szCs w:val="28"/>
        </w:rPr>
        <w:t>д</w:t>
      </w:r>
      <w:r w:rsidRPr="00AA4C4E">
        <w:rPr>
          <w:color w:val="000000"/>
          <w:sz w:val="28"/>
          <w:szCs w:val="28"/>
        </w:rPr>
        <w:t>ложенных учителем заданий (комплексов заданий) от числа запланирова</w:t>
      </w:r>
      <w:r w:rsidRPr="00AA4C4E">
        <w:rPr>
          <w:color w:val="000000"/>
          <w:sz w:val="28"/>
          <w:szCs w:val="28"/>
        </w:rPr>
        <w:t>н</w:t>
      </w:r>
      <w:r w:rsidRPr="00AA4C4E">
        <w:rPr>
          <w:color w:val="000000"/>
          <w:sz w:val="28"/>
          <w:szCs w:val="28"/>
        </w:rPr>
        <w:t xml:space="preserve">ных учителем согласно содержанию реализуемой программы и только по тем предметам, факультативам, </w:t>
      </w:r>
      <w:proofErr w:type="spellStart"/>
      <w:r w:rsidRPr="00AA4C4E">
        <w:rPr>
          <w:color w:val="000000"/>
          <w:sz w:val="28"/>
          <w:szCs w:val="28"/>
        </w:rPr>
        <w:t>элективам</w:t>
      </w:r>
      <w:proofErr w:type="spellEnd"/>
      <w:r w:rsidRPr="00AA4C4E">
        <w:rPr>
          <w:color w:val="000000"/>
          <w:sz w:val="28"/>
          <w:szCs w:val="28"/>
        </w:rPr>
        <w:t xml:space="preserve"> или курсам, по которым решением п</w:t>
      </w:r>
      <w:r w:rsidRPr="00AA4C4E">
        <w:rPr>
          <w:color w:val="000000"/>
          <w:sz w:val="28"/>
          <w:szCs w:val="28"/>
        </w:rPr>
        <w:t>е</w:t>
      </w:r>
      <w:r w:rsidRPr="00AA4C4E">
        <w:rPr>
          <w:color w:val="000000"/>
          <w:sz w:val="28"/>
          <w:szCs w:val="28"/>
        </w:rPr>
        <w:t>дагогического совета не предполагается балльное оценивание;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«2» балла выставляется, если средний балл текущих оценок обучающегося за четверть </w:t>
      </w:r>
      <w:proofErr w:type="gramStart"/>
      <w:r w:rsidRPr="00AA4C4E">
        <w:rPr>
          <w:color w:val="000000"/>
          <w:sz w:val="28"/>
          <w:szCs w:val="28"/>
        </w:rPr>
        <w:t xml:space="preserve">( </w:t>
      </w:r>
      <w:proofErr w:type="gramEnd"/>
      <w:r w:rsidRPr="00AA4C4E">
        <w:rPr>
          <w:color w:val="000000"/>
          <w:sz w:val="28"/>
          <w:szCs w:val="28"/>
        </w:rPr>
        <w:t>полугодие) был не ниже «2» и не выше «2,4» балла;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«3» балла выставляется, если средний балл текущих оценок обучающегося за четверть (полугодие) был</w:t>
      </w:r>
      <w:r w:rsidR="00A638E8">
        <w:rPr>
          <w:color w:val="000000"/>
          <w:sz w:val="28"/>
          <w:szCs w:val="28"/>
        </w:rPr>
        <w:t xml:space="preserve"> не </w:t>
      </w:r>
      <w:r w:rsidRPr="00AA4C4E">
        <w:rPr>
          <w:color w:val="000000"/>
          <w:sz w:val="28"/>
          <w:szCs w:val="28"/>
        </w:rPr>
        <w:t xml:space="preserve"> ниже «2,5» и не выше «3,4»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«4» балла выставляется, если средний балл текущих оценок обучающегося за четверть (полугодие) </w:t>
      </w:r>
      <w:r w:rsidR="00A638E8" w:rsidRPr="00AA4C4E">
        <w:rPr>
          <w:color w:val="000000"/>
          <w:sz w:val="28"/>
          <w:szCs w:val="28"/>
        </w:rPr>
        <w:t>был</w:t>
      </w:r>
      <w:r w:rsidR="00A638E8">
        <w:rPr>
          <w:color w:val="000000"/>
          <w:sz w:val="28"/>
          <w:szCs w:val="28"/>
        </w:rPr>
        <w:t xml:space="preserve"> не </w:t>
      </w:r>
      <w:r w:rsidR="00A638E8" w:rsidRPr="00AA4C4E">
        <w:rPr>
          <w:color w:val="000000"/>
          <w:sz w:val="28"/>
          <w:szCs w:val="28"/>
        </w:rPr>
        <w:t xml:space="preserve"> ниже </w:t>
      </w:r>
      <w:r w:rsidRPr="00AA4C4E">
        <w:rPr>
          <w:color w:val="000000"/>
          <w:sz w:val="28"/>
          <w:szCs w:val="28"/>
        </w:rPr>
        <w:t>«3,5» и выше «4,4»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«5» балл выставляется, если средний балл текущих оценок обучающегося за четверть (полугодие) </w:t>
      </w:r>
      <w:r w:rsidR="00A638E8" w:rsidRPr="00AA4C4E">
        <w:rPr>
          <w:color w:val="000000"/>
          <w:sz w:val="28"/>
          <w:szCs w:val="28"/>
        </w:rPr>
        <w:t>был</w:t>
      </w:r>
      <w:r w:rsidR="00A638E8">
        <w:rPr>
          <w:color w:val="000000"/>
          <w:sz w:val="28"/>
          <w:szCs w:val="28"/>
        </w:rPr>
        <w:t xml:space="preserve"> не </w:t>
      </w:r>
      <w:r w:rsidR="00A638E8" w:rsidRPr="00AA4C4E">
        <w:rPr>
          <w:color w:val="000000"/>
          <w:sz w:val="28"/>
          <w:szCs w:val="28"/>
        </w:rPr>
        <w:t xml:space="preserve"> ниже </w:t>
      </w:r>
      <w:r w:rsidRPr="00AA4C4E">
        <w:rPr>
          <w:color w:val="000000"/>
          <w:sz w:val="28"/>
          <w:szCs w:val="28"/>
        </w:rPr>
        <w:t>«4,5».</w:t>
      </w:r>
    </w:p>
    <w:p w:rsidR="003A53BE" w:rsidRPr="009A69F3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3.3. </w:t>
      </w:r>
      <w:proofErr w:type="gramStart"/>
      <w:r w:rsidRPr="009A69F3">
        <w:rPr>
          <w:color w:val="000000"/>
          <w:sz w:val="28"/>
          <w:szCs w:val="28"/>
        </w:rPr>
        <w:t xml:space="preserve">По итогам четверти (полугодие) обучающемуся можно выставить «н/а» (не аттестован), если он пропустил более </w:t>
      </w:r>
      <w:r w:rsidR="009A69F3" w:rsidRPr="009A69F3">
        <w:rPr>
          <w:color w:val="000000"/>
          <w:sz w:val="28"/>
          <w:szCs w:val="28"/>
        </w:rPr>
        <w:t>2/3</w:t>
      </w:r>
      <w:r w:rsidRPr="009A69F3">
        <w:rPr>
          <w:color w:val="000000"/>
          <w:sz w:val="28"/>
          <w:szCs w:val="28"/>
        </w:rPr>
        <w:t xml:space="preserve"> учебных занятиях и не может предъявить к оцениванию, самостоятельно выполненные работы.</w:t>
      </w:r>
      <w:proofErr w:type="gramEnd"/>
    </w:p>
    <w:p w:rsidR="003A53B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proofErr w:type="gramStart"/>
      <w:r w:rsidRPr="00AA4C4E">
        <w:rPr>
          <w:color w:val="000000"/>
          <w:sz w:val="28"/>
          <w:szCs w:val="28"/>
        </w:rPr>
        <w:t xml:space="preserve">3.4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AA4C4E">
        <w:rPr>
          <w:color w:val="000000"/>
          <w:sz w:val="28"/>
          <w:szCs w:val="28"/>
        </w:rPr>
        <w:t>непр</w:t>
      </w:r>
      <w:r w:rsidRPr="00AA4C4E">
        <w:rPr>
          <w:color w:val="000000"/>
          <w:sz w:val="28"/>
          <w:szCs w:val="28"/>
        </w:rPr>
        <w:t>о</w:t>
      </w:r>
      <w:r w:rsidRPr="00AA4C4E">
        <w:rPr>
          <w:color w:val="000000"/>
          <w:sz w:val="28"/>
          <w:szCs w:val="28"/>
        </w:rPr>
        <w:t>хождение</w:t>
      </w:r>
      <w:proofErr w:type="spellEnd"/>
      <w:r w:rsidRPr="00AA4C4E">
        <w:rPr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 (ст.58 ФЗ РФ «Об образовании в Р</w:t>
      </w:r>
      <w:r w:rsidR="00AA4C4E">
        <w:rPr>
          <w:color w:val="000000"/>
          <w:sz w:val="28"/>
          <w:szCs w:val="28"/>
        </w:rPr>
        <w:t xml:space="preserve">оссийской </w:t>
      </w:r>
      <w:r w:rsidRPr="00AA4C4E">
        <w:rPr>
          <w:color w:val="000000"/>
          <w:sz w:val="28"/>
          <w:szCs w:val="28"/>
        </w:rPr>
        <w:t>Ф</w:t>
      </w:r>
      <w:r w:rsidR="00AA4C4E">
        <w:rPr>
          <w:color w:val="000000"/>
          <w:sz w:val="28"/>
          <w:szCs w:val="28"/>
        </w:rPr>
        <w:t>едерации</w:t>
      </w:r>
      <w:r w:rsidRPr="00AA4C4E">
        <w:rPr>
          <w:color w:val="000000"/>
          <w:sz w:val="28"/>
          <w:szCs w:val="28"/>
        </w:rPr>
        <w:t>».</w:t>
      </w:r>
      <w:proofErr w:type="gramEnd"/>
    </w:p>
    <w:p w:rsidR="00AA4C4E" w:rsidRPr="00AA4C4E" w:rsidRDefault="00AA4C4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</w:p>
    <w:p w:rsidR="003A53BE" w:rsidRPr="00AA4C4E" w:rsidRDefault="003A53BE" w:rsidP="00AA4C4E">
      <w:pPr>
        <w:jc w:val="center"/>
        <w:rPr>
          <w:b/>
          <w:sz w:val="28"/>
          <w:szCs w:val="28"/>
        </w:rPr>
      </w:pPr>
      <w:r w:rsidRPr="00AA4C4E">
        <w:rPr>
          <w:b/>
          <w:sz w:val="28"/>
          <w:szCs w:val="28"/>
        </w:rPr>
        <w:t xml:space="preserve">4.Процедура итогового оценивания </w:t>
      </w:r>
      <w:proofErr w:type="gramStart"/>
      <w:r w:rsidRPr="00AA4C4E">
        <w:rPr>
          <w:b/>
          <w:sz w:val="28"/>
          <w:szCs w:val="28"/>
        </w:rPr>
        <w:t>обучающихся</w:t>
      </w:r>
      <w:proofErr w:type="gramEnd"/>
      <w:r w:rsidRPr="00AA4C4E">
        <w:rPr>
          <w:b/>
          <w:sz w:val="28"/>
          <w:szCs w:val="28"/>
        </w:rPr>
        <w:t xml:space="preserve"> </w:t>
      </w:r>
    </w:p>
    <w:p w:rsidR="003A53BE" w:rsidRPr="00AA4C4E" w:rsidRDefault="003A53BE" w:rsidP="00AA4C4E">
      <w:pPr>
        <w:jc w:val="center"/>
        <w:rPr>
          <w:sz w:val="28"/>
          <w:szCs w:val="28"/>
        </w:rPr>
      </w:pPr>
      <w:r w:rsidRPr="00AA4C4E">
        <w:rPr>
          <w:b/>
          <w:sz w:val="28"/>
          <w:szCs w:val="28"/>
        </w:rPr>
        <w:t>по предметам учебного плана</w:t>
      </w:r>
      <w:r w:rsidRPr="00AA4C4E">
        <w:rPr>
          <w:sz w:val="28"/>
          <w:szCs w:val="28"/>
        </w:rPr>
        <w:t xml:space="preserve"> 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4.1. Под итоговым  оцениванием понимается выставление обучающемуся балльного результата за каждый учебный год отдельно по каждому предмету учебного плана   при наличии всех четвертных (полугодовых) результатов.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lastRenderedPageBreak/>
        <w:t xml:space="preserve">4.2. Итоговое оценивание </w:t>
      </w:r>
      <w:proofErr w:type="gramStart"/>
      <w:r w:rsidRPr="00AA4C4E">
        <w:rPr>
          <w:color w:val="000000"/>
          <w:sz w:val="28"/>
          <w:szCs w:val="28"/>
        </w:rPr>
        <w:t>обучающегося</w:t>
      </w:r>
      <w:proofErr w:type="gramEnd"/>
      <w:r w:rsidRPr="00AA4C4E">
        <w:rPr>
          <w:color w:val="000000"/>
          <w:sz w:val="28"/>
          <w:szCs w:val="28"/>
        </w:rPr>
        <w:t xml:space="preserve"> за текущий учебный год по каждому учебному предмету в </w:t>
      </w:r>
      <w:r w:rsidR="00DE6EE7">
        <w:rPr>
          <w:color w:val="000000"/>
          <w:sz w:val="28"/>
          <w:szCs w:val="28"/>
        </w:rPr>
        <w:t>Учреждении</w:t>
      </w:r>
      <w:r w:rsidRPr="00AA4C4E">
        <w:rPr>
          <w:color w:val="000000"/>
          <w:sz w:val="28"/>
          <w:szCs w:val="28"/>
        </w:rPr>
        <w:t xml:space="preserve"> осуществляется по пятибалльной или з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четной системе: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«зачет» выставляется, если обучающийся освоил программу по предмету (факультативу, </w:t>
      </w:r>
      <w:proofErr w:type="spellStart"/>
      <w:r w:rsidRPr="00AA4C4E">
        <w:rPr>
          <w:color w:val="000000"/>
          <w:sz w:val="28"/>
          <w:szCs w:val="28"/>
        </w:rPr>
        <w:t>элективу</w:t>
      </w:r>
      <w:proofErr w:type="spellEnd"/>
      <w:r w:rsidRPr="00AA4C4E">
        <w:rPr>
          <w:color w:val="000000"/>
          <w:sz w:val="28"/>
          <w:szCs w:val="28"/>
        </w:rPr>
        <w:t xml:space="preserve">) учебного плана </w:t>
      </w:r>
      <w:r w:rsidR="00A638E8">
        <w:rPr>
          <w:color w:val="000000"/>
          <w:sz w:val="28"/>
          <w:szCs w:val="28"/>
        </w:rPr>
        <w:t>Школы</w:t>
      </w:r>
      <w:r w:rsidRPr="00AA4C4E">
        <w:rPr>
          <w:color w:val="000000"/>
          <w:sz w:val="28"/>
          <w:szCs w:val="28"/>
        </w:rPr>
        <w:t>, по которому решением п</w:t>
      </w:r>
      <w:r w:rsidRPr="00AA4C4E">
        <w:rPr>
          <w:color w:val="000000"/>
          <w:sz w:val="28"/>
          <w:szCs w:val="28"/>
        </w:rPr>
        <w:t>е</w:t>
      </w:r>
      <w:r w:rsidRPr="00AA4C4E">
        <w:rPr>
          <w:color w:val="000000"/>
          <w:sz w:val="28"/>
          <w:szCs w:val="28"/>
        </w:rPr>
        <w:t>дагогического совета не предполагается балльное оценивание, т.е. обуча</w:t>
      </w:r>
      <w:r w:rsidRPr="00AA4C4E">
        <w:rPr>
          <w:color w:val="000000"/>
          <w:sz w:val="28"/>
          <w:szCs w:val="28"/>
        </w:rPr>
        <w:t>ю</w:t>
      </w:r>
      <w:r w:rsidRPr="00AA4C4E">
        <w:rPr>
          <w:color w:val="000000"/>
          <w:sz w:val="28"/>
          <w:szCs w:val="28"/>
        </w:rPr>
        <w:t>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«не зачет» выставляется, если обучающийся не освоил программу по пре</w:t>
      </w:r>
      <w:r w:rsidRPr="00AA4C4E">
        <w:rPr>
          <w:color w:val="000000"/>
          <w:sz w:val="28"/>
          <w:szCs w:val="28"/>
        </w:rPr>
        <w:t>д</w:t>
      </w:r>
      <w:r w:rsidRPr="00AA4C4E">
        <w:rPr>
          <w:color w:val="000000"/>
          <w:sz w:val="28"/>
          <w:szCs w:val="28"/>
        </w:rPr>
        <w:t xml:space="preserve">мету (факультативу, </w:t>
      </w:r>
      <w:proofErr w:type="spellStart"/>
      <w:r w:rsidRPr="00AA4C4E">
        <w:rPr>
          <w:color w:val="000000"/>
          <w:sz w:val="28"/>
          <w:szCs w:val="28"/>
        </w:rPr>
        <w:t>элективу</w:t>
      </w:r>
      <w:proofErr w:type="spellEnd"/>
      <w:r w:rsidRPr="00AA4C4E">
        <w:rPr>
          <w:color w:val="000000"/>
          <w:sz w:val="28"/>
          <w:szCs w:val="28"/>
        </w:rPr>
        <w:t>) учебного плана учреждения, т.е. не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«2» балла выставляется, если средний балл четвертных (полугодие</w:t>
      </w:r>
      <w:proofErr w:type="gramStart"/>
      <w:r w:rsidRPr="00AA4C4E">
        <w:rPr>
          <w:color w:val="000000"/>
          <w:sz w:val="28"/>
          <w:szCs w:val="28"/>
        </w:rPr>
        <w:t xml:space="preserve"> )</w:t>
      </w:r>
      <w:proofErr w:type="gramEnd"/>
      <w:r w:rsidRPr="00AA4C4E">
        <w:rPr>
          <w:color w:val="000000"/>
          <w:sz w:val="28"/>
          <w:szCs w:val="28"/>
        </w:rPr>
        <w:t xml:space="preserve"> оценок обучающегося по предмету не ниже «2» и не выше «2,4» балла;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«3» балла выставляется, если средний балл четвертных (полугодие</w:t>
      </w:r>
      <w:proofErr w:type="gramStart"/>
      <w:r w:rsidRPr="00AA4C4E">
        <w:rPr>
          <w:color w:val="000000"/>
          <w:sz w:val="28"/>
          <w:szCs w:val="28"/>
        </w:rPr>
        <w:t xml:space="preserve"> )</w:t>
      </w:r>
      <w:proofErr w:type="gramEnd"/>
      <w:r w:rsidRPr="00AA4C4E">
        <w:rPr>
          <w:color w:val="000000"/>
          <w:sz w:val="28"/>
          <w:szCs w:val="28"/>
        </w:rPr>
        <w:t xml:space="preserve"> оценок обучающегося по предмету не ниже «2,5» и не выше «3,4»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«4» балла выставляется, если средний балл текущих четвертных (полуг</w:t>
      </w:r>
      <w:r w:rsidRPr="00AA4C4E">
        <w:rPr>
          <w:color w:val="000000"/>
          <w:sz w:val="28"/>
          <w:szCs w:val="28"/>
        </w:rPr>
        <w:t>о</w:t>
      </w:r>
      <w:r w:rsidRPr="00AA4C4E">
        <w:rPr>
          <w:color w:val="000000"/>
          <w:sz w:val="28"/>
          <w:szCs w:val="28"/>
        </w:rPr>
        <w:t>дие) оценок обучающегося не ниже «3,5» и не выше «4,4»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«5» балл выставляется, если средний балл текущих за четверть оценок об</w:t>
      </w:r>
      <w:r w:rsidRPr="00AA4C4E">
        <w:rPr>
          <w:color w:val="000000"/>
          <w:sz w:val="28"/>
          <w:szCs w:val="28"/>
        </w:rPr>
        <w:t>у</w:t>
      </w:r>
      <w:r w:rsidRPr="00AA4C4E">
        <w:rPr>
          <w:color w:val="000000"/>
          <w:sz w:val="28"/>
          <w:szCs w:val="28"/>
        </w:rPr>
        <w:t>чающегося по предмету не ниже «4,5» и не выше «5» баллов;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4.3. По итогам четверти (полугодие) обучающемуся можно выставить «н/а» (не аттестован), если он имеет медицинский документ, удостоверяющий пр</w:t>
      </w:r>
      <w:r w:rsidRPr="00AA4C4E">
        <w:rPr>
          <w:color w:val="000000"/>
          <w:sz w:val="28"/>
          <w:szCs w:val="28"/>
        </w:rPr>
        <w:t>о</w:t>
      </w:r>
      <w:r w:rsidRPr="00AA4C4E">
        <w:rPr>
          <w:color w:val="000000"/>
          <w:sz w:val="28"/>
          <w:szCs w:val="28"/>
        </w:rPr>
        <w:t xml:space="preserve">тивопоказания к определенным предметам учебного плана образовательного учреждения или пропущены им большая часть учебного времени </w:t>
      </w:r>
      <w:proofErr w:type="gramStart"/>
      <w:r w:rsidRPr="00AA4C4E">
        <w:rPr>
          <w:color w:val="000000"/>
          <w:sz w:val="28"/>
          <w:szCs w:val="28"/>
        </w:rPr>
        <w:t>без</w:t>
      </w:r>
      <w:proofErr w:type="gramEnd"/>
      <w:r w:rsidRPr="00AA4C4E">
        <w:rPr>
          <w:color w:val="000000"/>
          <w:sz w:val="28"/>
          <w:szCs w:val="28"/>
        </w:rPr>
        <w:t xml:space="preserve"> уваж</w:t>
      </w:r>
      <w:r w:rsidRPr="00AA4C4E">
        <w:rPr>
          <w:color w:val="000000"/>
          <w:sz w:val="28"/>
          <w:szCs w:val="28"/>
        </w:rPr>
        <w:t>и</w:t>
      </w:r>
      <w:r w:rsidRPr="00AA4C4E">
        <w:rPr>
          <w:color w:val="000000"/>
          <w:sz w:val="28"/>
          <w:szCs w:val="28"/>
        </w:rPr>
        <w:t>тельной причине.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4.4. </w:t>
      </w:r>
      <w:proofErr w:type="gramStart"/>
      <w:r w:rsidRPr="00AA4C4E">
        <w:rPr>
          <w:color w:val="000000"/>
          <w:sz w:val="28"/>
          <w:szCs w:val="28"/>
        </w:rPr>
        <w:t>Под итоговым  оцениванием также понимается выставление обучающ</w:t>
      </w:r>
      <w:r w:rsidRPr="00AA4C4E">
        <w:rPr>
          <w:color w:val="000000"/>
          <w:sz w:val="28"/>
          <w:szCs w:val="28"/>
        </w:rPr>
        <w:t>е</w:t>
      </w:r>
      <w:r w:rsidRPr="00AA4C4E">
        <w:rPr>
          <w:color w:val="000000"/>
          <w:sz w:val="28"/>
          <w:szCs w:val="28"/>
        </w:rPr>
        <w:t>муся балльного результата по окончанию освоения им основной образов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тельной программы общего образования соответствующего уровня.</w:t>
      </w:r>
      <w:proofErr w:type="gramEnd"/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4.5. Итоговое оценивание обучающегося по результатам обучения в начал</w:t>
      </w:r>
      <w:r w:rsidRPr="00AA4C4E">
        <w:rPr>
          <w:color w:val="000000"/>
          <w:sz w:val="28"/>
          <w:szCs w:val="28"/>
        </w:rPr>
        <w:t>ь</w:t>
      </w:r>
      <w:r w:rsidRPr="00AA4C4E">
        <w:rPr>
          <w:color w:val="000000"/>
          <w:sz w:val="28"/>
          <w:szCs w:val="28"/>
        </w:rPr>
        <w:t>ной школе, выставляется по окончанию 4 класса по каждому предмету уче</w:t>
      </w:r>
      <w:r w:rsidRPr="00AA4C4E">
        <w:rPr>
          <w:color w:val="000000"/>
          <w:sz w:val="28"/>
          <w:szCs w:val="28"/>
        </w:rPr>
        <w:t>б</w:t>
      </w:r>
      <w:r w:rsidRPr="00AA4C4E">
        <w:rPr>
          <w:color w:val="000000"/>
          <w:sz w:val="28"/>
          <w:szCs w:val="28"/>
        </w:rPr>
        <w:t xml:space="preserve">ного плана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 xml:space="preserve"> отдельно.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4.6. Итоговое оценивание по результатам обучения в начальной школе ос</w:t>
      </w:r>
      <w:r w:rsidRPr="00AA4C4E">
        <w:rPr>
          <w:color w:val="000000"/>
          <w:sz w:val="28"/>
          <w:szCs w:val="28"/>
        </w:rPr>
        <w:t>у</w:t>
      </w:r>
      <w:r w:rsidRPr="00AA4C4E">
        <w:rPr>
          <w:color w:val="000000"/>
          <w:sz w:val="28"/>
          <w:szCs w:val="28"/>
        </w:rPr>
        <w:t>ществляется по пятибалльной или зачетной системе: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«зачет» выставляется, если обучающийся освоил программу по предмету (факультативу, элективному курсу) учебного плана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>, по котор</w:t>
      </w:r>
      <w:r w:rsidRPr="00AA4C4E">
        <w:rPr>
          <w:color w:val="000000"/>
          <w:sz w:val="28"/>
          <w:szCs w:val="28"/>
        </w:rPr>
        <w:t>о</w:t>
      </w:r>
      <w:r w:rsidRPr="00AA4C4E">
        <w:rPr>
          <w:color w:val="000000"/>
          <w:sz w:val="28"/>
          <w:szCs w:val="28"/>
        </w:rPr>
        <w:t>му решением педагогического совета не предполагается балльное оценив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ние;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«2» балла выставляется, если средний балл со второго класса за все года обучения в начальной школе по предмету был не ниже «2» и не выше «2,4» балла;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«3» балла выставляется, если средний балл со второго класса за все года обучения в начальной школе по предмету был не ниже «2,5» и не выше «3,4»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lastRenderedPageBreak/>
        <w:t>- «4» балла выставляется, если средний балл со второго класса за все года обучения в начальной школе по предмету был не ниже «3,5» и не выше «4,4»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«5» балл выставляется, если средний балл со второго класса за все года обучения в начальной школе по предмету был не ниже «4,5».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4.7. Итоговое оценивание обучающегося отдельно по каждому предмету учебного плана по результатам освоения основной образовательной пр</w:t>
      </w:r>
      <w:r w:rsidRPr="00AA4C4E">
        <w:rPr>
          <w:color w:val="000000"/>
          <w:sz w:val="28"/>
          <w:szCs w:val="28"/>
        </w:rPr>
        <w:t>о</w:t>
      </w:r>
      <w:r w:rsidRPr="00AA4C4E">
        <w:rPr>
          <w:color w:val="000000"/>
          <w:sz w:val="28"/>
          <w:szCs w:val="28"/>
        </w:rPr>
        <w:t xml:space="preserve">граммы соответствующего уровня в 9 и 11 классах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 xml:space="preserve"> осуществл</w:t>
      </w:r>
      <w:r w:rsidRPr="00AA4C4E">
        <w:rPr>
          <w:color w:val="000000"/>
          <w:sz w:val="28"/>
          <w:szCs w:val="28"/>
        </w:rPr>
        <w:t>я</w:t>
      </w:r>
      <w:r w:rsidRPr="00AA4C4E">
        <w:rPr>
          <w:color w:val="000000"/>
          <w:sz w:val="28"/>
          <w:szCs w:val="28"/>
        </w:rPr>
        <w:t>ется по пятибалльной и зачетной системе: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>- «зачет» выставляется, если обучающийся по предмету (факультативу, эле</w:t>
      </w:r>
      <w:r w:rsidRPr="00AA4C4E">
        <w:rPr>
          <w:color w:val="000000"/>
          <w:sz w:val="28"/>
          <w:szCs w:val="28"/>
        </w:rPr>
        <w:t>к</w:t>
      </w:r>
      <w:r w:rsidRPr="00AA4C4E">
        <w:rPr>
          <w:color w:val="000000"/>
          <w:sz w:val="28"/>
          <w:szCs w:val="28"/>
        </w:rPr>
        <w:t xml:space="preserve">тивному курсу) учебного плана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 xml:space="preserve"> имеет «зачет»;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«2» балла выставляется, если средний балл за все года </w:t>
      </w:r>
      <w:proofErr w:type="gramStart"/>
      <w:r w:rsidRPr="00AA4C4E">
        <w:rPr>
          <w:color w:val="000000"/>
          <w:sz w:val="28"/>
          <w:szCs w:val="28"/>
        </w:rPr>
        <w:t>обучения по предм</w:t>
      </w:r>
      <w:r w:rsidRPr="00AA4C4E">
        <w:rPr>
          <w:color w:val="000000"/>
          <w:sz w:val="28"/>
          <w:szCs w:val="28"/>
        </w:rPr>
        <w:t>е</w:t>
      </w:r>
      <w:r w:rsidRPr="00AA4C4E">
        <w:rPr>
          <w:color w:val="000000"/>
          <w:sz w:val="28"/>
          <w:szCs w:val="28"/>
        </w:rPr>
        <w:t>ту</w:t>
      </w:r>
      <w:proofErr w:type="gramEnd"/>
      <w:r w:rsidRPr="00AA4C4E">
        <w:rPr>
          <w:color w:val="000000"/>
          <w:sz w:val="28"/>
          <w:szCs w:val="28"/>
        </w:rPr>
        <w:t xml:space="preserve"> учебного плана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 xml:space="preserve"> был не ниже «2» и не выше «2,4» балла;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«3» балла выставляется, если средний балл за все года </w:t>
      </w:r>
      <w:proofErr w:type="gramStart"/>
      <w:r w:rsidRPr="00AA4C4E">
        <w:rPr>
          <w:color w:val="000000"/>
          <w:sz w:val="28"/>
          <w:szCs w:val="28"/>
        </w:rPr>
        <w:t>обучения по предм</w:t>
      </w:r>
      <w:r w:rsidRPr="00AA4C4E">
        <w:rPr>
          <w:color w:val="000000"/>
          <w:sz w:val="28"/>
          <w:szCs w:val="28"/>
        </w:rPr>
        <w:t>е</w:t>
      </w:r>
      <w:r w:rsidRPr="00AA4C4E">
        <w:rPr>
          <w:color w:val="000000"/>
          <w:sz w:val="28"/>
          <w:szCs w:val="28"/>
        </w:rPr>
        <w:t>ту</w:t>
      </w:r>
      <w:proofErr w:type="gramEnd"/>
      <w:r w:rsidRPr="00AA4C4E">
        <w:rPr>
          <w:color w:val="000000"/>
          <w:sz w:val="28"/>
          <w:szCs w:val="28"/>
        </w:rPr>
        <w:t xml:space="preserve"> учебного плана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 xml:space="preserve"> был не ниже «2,5» и не выше «3,4»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«4» балла выставляется, если средний балл за все года </w:t>
      </w:r>
      <w:proofErr w:type="gramStart"/>
      <w:r w:rsidRPr="00AA4C4E">
        <w:rPr>
          <w:color w:val="000000"/>
          <w:sz w:val="28"/>
          <w:szCs w:val="28"/>
        </w:rPr>
        <w:t>обучения по предм</w:t>
      </w:r>
      <w:r w:rsidRPr="00AA4C4E">
        <w:rPr>
          <w:color w:val="000000"/>
          <w:sz w:val="28"/>
          <w:szCs w:val="28"/>
        </w:rPr>
        <w:t>е</w:t>
      </w:r>
      <w:r w:rsidRPr="00AA4C4E">
        <w:rPr>
          <w:color w:val="000000"/>
          <w:sz w:val="28"/>
          <w:szCs w:val="28"/>
        </w:rPr>
        <w:t>ту</w:t>
      </w:r>
      <w:proofErr w:type="gramEnd"/>
      <w:r w:rsidRPr="00AA4C4E">
        <w:rPr>
          <w:color w:val="000000"/>
          <w:sz w:val="28"/>
          <w:szCs w:val="28"/>
        </w:rPr>
        <w:t xml:space="preserve"> учебного плана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 xml:space="preserve"> был не ниже «3,5» и не выше «4,4» баллов; 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- «5» балл выставляется, если средний балл за все года </w:t>
      </w:r>
      <w:proofErr w:type="gramStart"/>
      <w:r w:rsidRPr="00AA4C4E">
        <w:rPr>
          <w:color w:val="000000"/>
          <w:sz w:val="28"/>
          <w:szCs w:val="28"/>
        </w:rPr>
        <w:t>обучения по предмету</w:t>
      </w:r>
      <w:proofErr w:type="gramEnd"/>
      <w:r w:rsidRPr="00AA4C4E">
        <w:rPr>
          <w:color w:val="000000"/>
          <w:sz w:val="28"/>
          <w:szCs w:val="28"/>
        </w:rPr>
        <w:t xml:space="preserve"> учебного плана </w:t>
      </w:r>
      <w:r w:rsidR="00DE6EE7">
        <w:rPr>
          <w:color w:val="000000"/>
          <w:sz w:val="28"/>
          <w:szCs w:val="28"/>
        </w:rPr>
        <w:t>Учреждения</w:t>
      </w:r>
      <w:r w:rsidRPr="00AA4C4E">
        <w:rPr>
          <w:color w:val="000000"/>
          <w:sz w:val="28"/>
          <w:szCs w:val="28"/>
        </w:rPr>
        <w:t xml:space="preserve"> был не ниже «4,5».</w:t>
      </w:r>
    </w:p>
    <w:p w:rsidR="003A53BE" w:rsidRPr="00AA4C4E" w:rsidRDefault="003A53BE" w:rsidP="00AA4C4E">
      <w:pPr>
        <w:pStyle w:val="a3"/>
        <w:shd w:val="clear" w:color="auto" w:fill="FAFAFA"/>
        <w:spacing w:before="0" w:beforeAutospacing="0" w:after="0" w:afterAutospacing="0" w:line="282" w:lineRule="atLeast"/>
        <w:jc w:val="both"/>
        <w:rPr>
          <w:color w:val="000000"/>
          <w:sz w:val="28"/>
          <w:szCs w:val="28"/>
        </w:rPr>
      </w:pPr>
      <w:r w:rsidRPr="00AA4C4E">
        <w:rPr>
          <w:color w:val="000000"/>
          <w:sz w:val="28"/>
          <w:szCs w:val="28"/>
        </w:rPr>
        <w:t xml:space="preserve">4.8. </w:t>
      </w:r>
      <w:proofErr w:type="gramStart"/>
      <w:r w:rsidRPr="00AA4C4E">
        <w:rPr>
          <w:color w:val="000000"/>
          <w:sz w:val="28"/>
          <w:szCs w:val="28"/>
        </w:rPr>
        <w:t>По итогам обучения на ступенях основного и среднего общего образов</w:t>
      </w:r>
      <w:r w:rsidRPr="00AA4C4E">
        <w:rPr>
          <w:color w:val="000000"/>
          <w:sz w:val="28"/>
          <w:szCs w:val="28"/>
        </w:rPr>
        <w:t>а</w:t>
      </w:r>
      <w:r w:rsidRPr="00AA4C4E">
        <w:rPr>
          <w:color w:val="000000"/>
          <w:sz w:val="28"/>
          <w:szCs w:val="28"/>
        </w:rPr>
        <w:t>ния обучающемуся можно выставить «н/а» (не аттестован), если он имеет медицинский документ, удостоверяющий противопоказания к обучению по отдельным предметам учебного плана образовательного учреждения.</w:t>
      </w:r>
      <w:proofErr w:type="gramEnd"/>
    </w:p>
    <w:p w:rsidR="00AC2F81" w:rsidRDefault="00AC2F81" w:rsidP="00AA4C4E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2F81" w:rsidRDefault="00AC2F81" w:rsidP="00AA4C4E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A53BE" w:rsidRPr="00AA4C4E">
        <w:rPr>
          <w:b/>
          <w:sz w:val="28"/>
          <w:szCs w:val="28"/>
        </w:rPr>
        <w:t xml:space="preserve">Осуществление индивидуального учета результатов освоения </w:t>
      </w:r>
    </w:p>
    <w:p w:rsidR="003A53BE" w:rsidRPr="00AA4C4E" w:rsidRDefault="003A53BE" w:rsidP="00AA4C4E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A4C4E">
        <w:rPr>
          <w:b/>
          <w:sz w:val="28"/>
          <w:szCs w:val="28"/>
        </w:rPr>
        <w:t>обучающимися</w:t>
      </w:r>
      <w:proofErr w:type="gramEnd"/>
      <w:r w:rsidRPr="00AA4C4E">
        <w:rPr>
          <w:b/>
          <w:sz w:val="28"/>
          <w:szCs w:val="28"/>
        </w:rPr>
        <w:t xml:space="preserve">  образовательных программ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109E2" w:rsidRPr="00AA4C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109E2" w:rsidRPr="00AA4C4E">
        <w:rPr>
          <w:sz w:val="28"/>
          <w:szCs w:val="28"/>
        </w:rPr>
        <w:t xml:space="preserve">. Понятие индивидуальных учебных достижений учащихся включают в себя результаты: </w:t>
      </w:r>
    </w:p>
    <w:p w:rsidR="007109E2" w:rsidRPr="00AA4C4E" w:rsidRDefault="007109E2" w:rsidP="00AA4C4E">
      <w:pPr>
        <w:rPr>
          <w:sz w:val="28"/>
          <w:szCs w:val="28"/>
        </w:rPr>
      </w:pPr>
      <w:r w:rsidRPr="00AA4C4E">
        <w:rPr>
          <w:sz w:val="28"/>
          <w:szCs w:val="28"/>
        </w:rPr>
        <w:t>− личностные – усвоенные системы норм, ориентаций и ценностей, позвол</w:t>
      </w:r>
      <w:r w:rsidRPr="00AA4C4E">
        <w:rPr>
          <w:sz w:val="28"/>
          <w:szCs w:val="28"/>
        </w:rPr>
        <w:t>я</w:t>
      </w:r>
      <w:r w:rsidRPr="00AA4C4E">
        <w:rPr>
          <w:sz w:val="28"/>
          <w:szCs w:val="28"/>
        </w:rPr>
        <w:t>ющие учащемуся функционировать в качестве полноправного члена общ</w:t>
      </w:r>
      <w:r w:rsidRPr="00AA4C4E">
        <w:rPr>
          <w:sz w:val="28"/>
          <w:szCs w:val="28"/>
        </w:rPr>
        <w:t>е</w:t>
      </w:r>
      <w:r w:rsidRPr="00AA4C4E">
        <w:rPr>
          <w:sz w:val="28"/>
          <w:szCs w:val="28"/>
        </w:rPr>
        <w:t xml:space="preserve">ства; </w:t>
      </w:r>
    </w:p>
    <w:p w:rsidR="007109E2" w:rsidRPr="00AA4C4E" w:rsidRDefault="007109E2" w:rsidP="00AA4C4E">
      <w:pPr>
        <w:rPr>
          <w:sz w:val="28"/>
          <w:szCs w:val="28"/>
        </w:rPr>
      </w:pPr>
      <w:r w:rsidRPr="00AA4C4E">
        <w:rPr>
          <w:sz w:val="28"/>
          <w:szCs w:val="28"/>
        </w:rPr>
        <w:t xml:space="preserve">− </w:t>
      </w:r>
      <w:proofErr w:type="spellStart"/>
      <w:r w:rsidRPr="00AA4C4E">
        <w:rPr>
          <w:sz w:val="28"/>
          <w:szCs w:val="28"/>
        </w:rPr>
        <w:t>метапредметные</w:t>
      </w:r>
      <w:proofErr w:type="spellEnd"/>
      <w:r w:rsidRPr="00AA4C4E">
        <w:rPr>
          <w:sz w:val="28"/>
          <w:szCs w:val="28"/>
        </w:rPr>
        <w:t xml:space="preserve"> – включающие освоенные учащимися </w:t>
      </w:r>
      <w:proofErr w:type="spellStart"/>
      <w:r w:rsidRPr="00AA4C4E">
        <w:rPr>
          <w:sz w:val="28"/>
          <w:szCs w:val="28"/>
        </w:rPr>
        <w:t>межпредметные</w:t>
      </w:r>
      <w:proofErr w:type="spellEnd"/>
      <w:r w:rsidRPr="00AA4C4E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во всех сферах деятельн</w:t>
      </w:r>
      <w:r w:rsidRPr="00AA4C4E">
        <w:rPr>
          <w:sz w:val="28"/>
          <w:szCs w:val="28"/>
        </w:rPr>
        <w:t>о</w:t>
      </w:r>
      <w:r w:rsidRPr="00AA4C4E">
        <w:rPr>
          <w:sz w:val="28"/>
          <w:szCs w:val="28"/>
        </w:rPr>
        <w:t xml:space="preserve">сти, самостоятельного планирования учебной деятельности; </w:t>
      </w:r>
    </w:p>
    <w:p w:rsidR="007109E2" w:rsidRPr="00AA4C4E" w:rsidRDefault="007109E2" w:rsidP="00AA4C4E">
      <w:pPr>
        <w:rPr>
          <w:sz w:val="28"/>
          <w:szCs w:val="28"/>
        </w:rPr>
      </w:pPr>
      <w:r w:rsidRPr="00AA4C4E">
        <w:rPr>
          <w:sz w:val="28"/>
          <w:szCs w:val="28"/>
        </w:rPr>
        <w:t>− предметные − освоенные знания, умения, навыки.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5.2</w:t>
      </w:r>
      <w:r w:rsidR="007109E2" w:rsidRPr="00AA4C4E">
        <w:rPr>
          <w:sz w:val="28"/>
          <w:szCs w:val="28"/>
        </w:rPr>
        <w:t>. Индивидуальный учет результатов освоения учащимися образовател</w:t>
      </w:r>
      <w:r w:rsidR="007109E2" w:rsidRPr="00AA4C4E">
        <w:rPr>
          <w:sz w:val="28"/>
          <w:szCs w:val="28"/>
        </w:rPr>
        <w:t>ь</w:t>
      </w:r>
      <w:r w:rsidR="007109E2" w:rsidRPr="00AA4C4E">
        <w:rPr>
          <w:sz w:val="28"/>
          <w:szCs w:val="28"/>
        </w:rPr>
        <w:t>ных программ ведется педагогическими работниками и отражается классным руководителем в Карте учета индивидуальных результатов освоения осно</w:t>
      </w:r>
      <w:r w:rsidR="007109E2" w:rsidRPr="00AA4C4E">
        <w:rPr>
          <w:sz w:val="28"/>
          <w:szCs w:val="28"/>
        </w:rPr>
        <w:t>в</w:t>
      </w:r>
      <w:r w:rsidR="007109E2" w:rsidRPr="00AA4C4E">
        <w:rPr>
          <w:sz w:val="28"/>
          <w:szCs w:val="28"/>
        </w:rPr>
        <w:t xml:space="preserve">ных общеобразовательных программ, а также в портфолио учащегося.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5.3</w:t>
      </w:r>
      <w:r w:rsidR="007109E2" w:rsidRPr="00AA4C4E">
        <w:rPr>
          <w:sz w:val="28"/>
          <w:szCs w:val="28"/>
        </w:rPr>
        <w:t xml:space="preserve">. В </w:t>
      </w:r>
      <w:r w:rsidR="00DE6EE7">
        <w:rPr>
          <w:color w:val="000000"/>
          <w:sz w:val="28"/>
          <w:szCs w:val="28"/>
        </w:rPr>
        <w:t>Учреждении</w:t>
      </w:r>
      <w:r w:rsidR="007109E2" w:rsidRPr="00AA4C4E">
        <w:rPr>
          <w:sz w:val="28"/>
          <w:szCs w:val="28"/>
        </w:rPr>
        <w:t xml:space="preserve"> осуществляется учет личностных и </w:t>
      </w:r>
      <w:proofErr w:type="spellStart"/>
      <w:r w:rsidR="007109E2" w:rsidRPr="00AA4C4E">
        <w:rPr>
          <w:sz w:val="28"/>
          <w:szCs w:val="28"/>
        </w:rPr>
        <w:t>метапредметных</w:t>
      </w:r>
      <w:proofErr w:type="spellEnd"/>
      <w:r w:rsidR="007109E2" w:rsidRPr="00AA4C4E">
        <w:rPr>
          <w:sz w:val="28"/>
          <w:szCs w:val="28"/>
        </w:rPr>
        <w:t xml:space="preserve"> р</w:t>
      </w:r>
      <w:r w:rsidR="007109E2" w:rsidRPr="00AA4C4E">
        <w:rPr>
          <w:sz w:val="28"/>
          <w:szCs w:val="28"/>
        </w:rPr>
        <w:t>е</w:t>
      </w:r>
      <w:r w:rsidR="007109E2" w:rsidRPr="00AA4C4E">
        <w:rPr>
          <w:sz w:val="28"/>
          <w:szCs w:val="28"/>
        </w:rPr>
        <w:t xml:space="preserve">зультатов учащихся 1-4 классов, учет предметных результатов учащихся 1-11 классов.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5.4.</w:t>
      </w:r>
      <w:r w:rsidR="007109E2" w:rsidRPr="00AA4C4E">
        <w:rPr>
          <w:sz w:val="28"/>
          <w:szCs w:val="28"/>
        </w:rPr>
        <w:t xml:space="preserve"> Учет личностных и </w:t>
      </w:r>
      <w:proofErr w:type="spellStart"/>
      <w:r w:rsidR="007109E2" w:rsidRPr="00AA4C4E">
        <w:rPr>
          <w:sz w:val="28"/>
          <w:szCs w:val="28"/>
        </w:rPr>
        <w:t>метапредметных</w:t>
      </w:r>
      <w:proofErr w:type="spellEnd"/>
      <w:r w:rsidR="007109E2" w:rsidRPr="00AA4C4E">
        <w:rPr>
          <w:sz w:val="28"/>
          <w:szCs w:val="28"/>
        </w:rPr>
        <w:t xml:space="preserve"> результатов в 1-4 классах</w:t>
      </w:r>
      <w:r>
        <w:rPr>
          <w:sz w:val="28"/>
          <w:szCs w:val="28"/>
        </w:rPr>
        <w:t>:</w:t>
      </w:r>
      <w:r w:rsidR="007109E2" w:rsidRPr="00AA4C4E">
        <w:rPr>
          <w:sz w:val="28"/>
          <w:szCs w:val="28"/>
        </w:rPr>
        <w:t xml:space="preserve">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7109E2" w:rsidRPr="00AA4C4E">
        <w:rPr>
          <w:sz w:val="28"/>
          <w:szCs w:val="28"/>
        </w:rPr>
        <w:t xml:space="preserve">.1. Учет личностных результатов.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>Личностные результаты учащихся на уровне начального общего образов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>ния в полном соответствии с требованиями ФГОС НОО не подлежат итог</w:t>
      </w:r>
      <w:r w:rsidR="007109E2" w:rsidRPr="00AA4C4E">
        <w:rPr>
          <w:sz w:val="28"/>
          <w:szCs w:val="28"/>
        </w:rPr>
        <w:t>о</w:t>
      </w:r>
      <w:r w:rsidR="007109E2" w:rsidRPr="00AA4C4E">
        <w:rPr>
          <w:sz w:val="28"/>
          <w:szCs w:val="28"/>
        </w:rPr>
        <w:t xml:space="preserve">вой оценке. В данном случае используется </w:t>
      </w:r>
      <w:proofErr w:type="spellStart"/>
      <w:r w:rsidR="007109E2" w:rsidRPr="00AA4C4E">
        <w:rPr>
          <w:sz w:val="28"/>
          <w:szCs w:val="28"/>
        </w:rPr>
        <w:t>неперсонифицированная</w:t>
      </w:r>
      <w:proofErr w:type="spellEnd"/>
      <w:r w:rsidR="007109E2" w:rsidRPr="00AA4C4E">
        <w:rPr>
          <w:sz w:val="28"/>
          <w:szCs w:val="28"/>
        </w:rPr>
        <w:t xml:space="preserve"> (ан</w:t>
      </w:r>
      <w:r w:rsidR="007109E2" w:rsidRPr="00AA4C4E">
        <w:rPr>
          <w:sz w:val="28"/>
          <w:szCs w:val="28"/>
        </w:rPr>
        <w:t>о</w:t>
      </w:r>
      <w:r w:rsidR="007109E2" w:rsidRPr="00AA4C4E">
        <w:rPr>
          <w:sz w:val="28"/>
          <w:szCs w:val="28"/>
        </w:rPr>
        <w:t xml:space="preserve">нимная) информация.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>Формой оценки личностных результатов учащихся является оценка индив</w:t>
      </w:r>
      <w:r w:rsidR="007109E2" w:rsidRPr="00AA4C4E">
        <w:rPr>
          <w:sz w:val="28"/>
          <w:szCs w:val="28"/>
        </w:rPr>
        <w:t>и</w:t>
      </w:r>
      <w:r w:rsidR="007109E2" w:rsidRPr="00AA4C4E">
        <w:rPr>
          <w:sz w:val="28"/>
          <w:szCs w:val="28"/>
        </w:rPr>
        <w:t>дуального прогресса личностного развития учащихся, которым необходима специальная поддержка. Такая оценка осуществляется по запросу родителей (законных представителей) учащихся или по запросу педагогов (или админ</w:t>
      </w:r>
      <w:r w:rsidR="007109E2" w:rsidRPr="00AA4C4E">
        <w:rPr>
          <w:sz w:val="28"/>
          <w:szCs w:val="28"/>
        </w:rPr>
        <w:t>и</w:t>
      </w:r>
      <w:r w:rsidR="007109E2" w:rsidRPr="00AA4C4E">
        <w:rPr>
          <w:sz w:val="28"/>
          <w:szCs w:val="28"/>
        </w:rPr>
        <w:t xml:space="preserve">страции </w:t>
      </w:r>
      <w:r w:rsidR="00DE6EE7">
        <w:rPr>
          <w:color w:val="000000"/>
          <w:sz w:val="28"/>
          <w:szCs w:val="28"/>
        </w:rPr>
        <w:t>Учреждения</w:t>
      </w:r>
      <w:r w:rsidR="007109E2" w:rsidRPr="00AA4C4E">
        <w:rPr>
          <w:sz w:val="28"/>
          <w:szCs w:val="28"/>
        </w:rPr>
        <w:t xml:space="preserve">) при согласии родителей (законных представителей). </w:t>
      </w:r>
      <w:r>
        <w:rPr>
          <w:sz w:val="28"/>
          <w:szCs w:val="28"/>
        </w:rPr>
        <w:t>----</w:t>
      </w:r>
      <w:r w:rsidR="007109E2" w:rsidRPr="00AA4C4E">
        <w:rPr>
          <w:sz w:val="28"/>
          <w:szCs w:val="28"/>
        </w:rPr>
        <w:t xml:space="preserve">Критерии оценки: </w:t>
      </w:r>
    </w:p>
    <w:p w:rsidR="007109E2" w:rsidRPr="00AC2F81" w:rsidRDefault="007109E2" w:rsidP="00AC2F81">
      <w:pPr>
        <w:pStyle w:val="a5"/>
        <w:numPr>
          <w:ilvl w:val="0"/>
          <w:numId w:val="3"/>
        </w:numPr>
        <w:rPr>
          <w:sz w:val="28"/>
          <w:szCs w:val="28"/>
        </w:rPr>
      </w:pPr>
      <w:r w:rsidRPr="00AC2F81">
        <w:rPr>
          <w:sz w:val="28"/>
          <w:szCs w:val="28"/>
        </w:rPr>
        <w:t xml:space="preserve">низкий уровень </w:t>
      </w:r>
      <w:proofErr w:type="spellStart"/>
      <w:r w:rsidRPr="00AC2F81">
        <w:rPr>
          <w:sz w:val="28"/>
          <w:szCs w:val="28"/>
        </w:rPr>
        <w:t>сформированности</w:t>
      </w:r>
      <w:proofErr w:type="spellEnd"/>
      <w:r w:rsidRPr="00AC2F81">
        <w:rPr>
          <w:sz w:val="28"/>
          <w:szCs w:val="28"/>
        </w:rPr>
        <w:t xml:space="preserve"> качеств личности; </w:t>
      </w:r>
    </w:p>
    <w:p w:rsidR="007109E2" w:rsidRPr="00AC2F81" w:rsidRDefault="007109E2" w:rsidP="00AC2F81">
      <w:pPr>
        <w:pStyle w:val="a5"/>
        <w:numPr>
          <w:ilvl w:val="0"/>
          <w:numId w:val="3"/>
        </w:numPr>
        <w:rPr>
          <w:sz w:val="28"/>
          <w:szCs w:val="28"/>
        </w:rPr>
      </w:pPr>
      <w:r w:rsidRPr="00AC2F81">
        <w:rPr>
          <w:sz w:val="28"/>
          <w:szCs w:val="28"/>
        </w:rPr>
        <w:t xml:space="preserve">оптимальный уровень </w:t>
      </w:r>
      <w:proofErr w:type="spellStart"/>
      <w:r w:rsidRPr="00AC2F81">
        <w:rPr>
          <w:sz w:val="28"/>
          <w:szCs w:val="28"/>
        </w:rPr>
        <w:t>сформированности</w:t>
      </w:r>
      <w:proofErr w:type="spellEnd"/>
      <w:r w:rsidRPr="00AC2F81">
        <w:rPr>
          <w:sz w:val="28"/>
          <w:szCs w:val="28"/>
        </w:rPr>
        <w:t xml:space="preserve"> качеств личности; </w:t>
      </w:r>
    </w:p>
    <w:p w:rsidR="00AC2F81" w:rsidRDefault="007109E2" w:rsidP="00AA4C4E">
      <w:pPr>
        <w:pStyle w:val="a5"/>
        <w:numPr>
          <w:ilvl w:val="0"/>
          <w:numId w:val="3"/>
        </w:numPr>
        <w:rPr>
          <w:sz w:val="28"/>
          <w:szCs w:val="28"/>
        </w:rPr>
      </w:pPr>
      <w:r w:rsidRPr="00AC2F81">
        <w:rPr>
          <w:sz w:val="28"/>
          <w:szCs w:val="28"/>
        </w:rPr>
        <w:t xml:space="preserve">высокий уровень </w:t>
      </w:r>
      <w:proofErr w:type="spellStart"/>
      <w:r w:rsidRPr="00AC2F81">
        <w:rPr>
          <w:sz w:val="28"/>
          <w:szCs w:val="28"/>
        </w:rPr>
        <w:t>сформированности</w:t>
      </w:r>
      <w:proofErr w:type="spellEnd"/>
      <w:r w:rsidRPr="00AC2F81">
        <w:rPr>
          <w:sz w:val="28"/>
          <w:szCs w:val="28"/>
        </w:rPr>
        <w:t xml:space="preserve"> качеств личности. </w:t>
      </w:r>
    </w:p>
    <w:p w:rsidR="007109E2" w:rsidRPr="00AC2F81" w:rsidRDefault="00AC2F81" w:rsidP="00AC2F81">
      <w:pPr>
        <w:rPr>
          <w:sz w:val="28"/>
          <w:szCs w:val="28"/>
        </w:rPr>
      </w:pPr>
      <w:r w:rsidRPr="00AC2F81">
        <w:rPr>
          <w:sz w:val="28"/>
          <w:szCs w:val="28"/>
        </w:rPr>
        <w:t>5.4.2.</w:t>
      </w:r>
      <w:r w:rsidR="007109E2" w:rsidRPr="00AC2F81">
        <w:rPr>
          <w:sz w:val="28"/>
          <w:szCs w:val="28"/>
        </w:rPr>
        <w:t xml:space="preserve"> Учет </w:t>
      </w:r>
      <w:proofErr w:type="spellStart"/>
      <w:r w:rsidR="007109E2" w:rsidRPr="00AC2F81">
        <w:rPr>
          <w:sz w:val="28"/>
          <w:szCs w:val="28"/>
        </w:rPr>
        <w:t>метапредметных</w:t>
      </w:r>
      <w:proofErr w:type="spellEnd"/>
      <w:r w:rsidR="007109E2" w:rsidRPr="00AC2F81">
        <w:rPr>
          <w:sz w:val="28"/>
          <w:szCs w:val="28"/>
        </w:rPr>
        <w:t xml:space="preserve"> результатов.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Основным объектом оценки </w:t>
      </w:r>
      <w:proofErr w:type="spellStart"/>
      <w:r w:rsidR="007109E2" w:rsidRPr="00AA4C4E">
        <w:rPr>
          <w:sz w:val="28"/>
          <w:szCs w:val="28"/>
        </w:rPr>
        <w:t>метапредметных</w:t>
      </w:r>
      <w:proofErr w:type="spellEnd"/>
      <w:r w:rsidR="007109E2" w:rsidRPr="00AA4C4E">
        <w:rPr>
          <w:sz w:val="28"/>
          <w:szCs w:val="28"/>
        </w:rPr>
        <w:t xml:space="preserve"> результатов служит </w:t>
      </w:r>
      <w:proofErr w:type="spellStart"/>
      <w:r w:rsidR="007109E2" w:rsidRPr="00AA4C4E">
        <w:rPr>
          <w:sz w:val="28"/>
          <w:szCs w:val="28"/>
        </w:rPr>
        <w:t>сформ</w:t>
      </w:r>
      <w:r w:rsidR="007109E2" w:rsidRPr="00AA4C4E">
        <w:rPr>
          <w:sz w:val="28"/>
          <w:szCs w:val="28"/>
        </w:rPr>
        <w:t>и</w:t>
      </w:r>
      <w:r w:rsidR="007109E2" w:rsidRPr="00AA4C4E">
        <w:rPr>
          <w:sz w:val="28"/>
          <w:szCs w:val="28"/>
        </w:rPr>
        <w:t>рованность</w:t>
      </w:r>
      <w:proofErr w:type="spellEnd"/>
      <w:r w:rsidR="007109E2" w:rsidRPr="00AA4C4E">
        <w:rPr>
          <w:sz w:val="28"/>
          <w:szCs w:val="28"/>
        </w:rPr>
        <w:t xml:space="preserve"> у учащегося умственных действий, которые направлены на ан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 xml:space="preserve">лиз и управление своей познавательной деятельностью, умения проявлять инициативу и самостоятельность в обучении.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Основное содержание оценки </w:t>
      </w:r>
      <w:proofErr w:type="spellStart"/>
      <w:r w:rsidR="007109E2" w:rsidRPr="00AA4C4E">
        <w:rPr>
          <w:sz w:val="28"/>
          <w:szCs w:val="28"/>
        </w:rPr>
        <w:t>метапредметных</w:t>
      </w:r>
      <w:proofErr w:type="spellEnd"/>
      <w:r w:rsidR="007109E2" w:rsidRPr="00AA4C4E">
        <w:rPr>
          <w:sz w:val="28"/>
          <w:szCs w:val="28"/>
        </w:rPr>
        <w:t xml:space="preserve"> результатов на ступени начального общего образования строится вокруг умения учиться. </w:t>
      </w:r>
    </w:p>
    <w:p w:rsidR="007109E2" w:rsidRPr="00AA4C4E" w:rsidRDefault="00AC2F81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Уровень </w:t>
      </w:r>
      <w:proofErr w:type="spellStart"/>
      <w:r w:rsidR="007109E2" w:rsidRPr="00AA4C4E">
        <w:rPr>
          <w:sz w:val="28"/>
          <w:szCs w:val="28"/>
        </w:rPr>
        <w:t>сформированности</w:t>
      </w:r>
      <w:proofErr w:type="spellEnd"/>
      <w:r w:rsidR="007109E2" w:rsidRPr="00AA4C4E">
        <w:rPr>
          <w:sz w:val="28"/>
          <w:szCs w:val="28"/>
        </w:rPr>
        <w:t xml:space="preserve"> универсальных учебных действий, представл</w:t>
      </w:r>
      <w:r w:rsidR="007109E2" w:rsidRPr="00AA4C4E">
        <w:rPr>
          <w:sz w:val="28"/>
          <w:szCs w:val="28"/>
        </w:rPr>
        <w:t>я</w:t>
      </w:r>
      <w:r w:rsidR="007109E2" w:rsidRPr="00AA4C4E">
        <w:rPr>
          <w:sz w:val="28"/>
          <w:szCs w:val="28"/>
        </w:rPr>
        <w:t xml:space="preserve">ющих содержание и объект оценки </w:t>
      </w:r>
      <w:proofErr w:type="spellStart"/>
      <w:r w:rsidR="007109E2" w:rsidRPr="00AA4C4E">
        <w:rPr>
          <w:sz w:val="28"/>
          <w:szCs w:val="28"/>
        </w:rPr>
        <w:t>метапредметных</w:t>
      </w:r>
      <w:proofErr w:type="spellEnd"/>
      <w:r w:rsidR="007109E2" w:rsidRPr="00AA4C4E">
        <w:rPr>
          <w:sz w:val="28"/>
          <w:szCs w:val="28"/>
        </w:rPr>
        <w:t xml:space="preserve"> результатов, может быть качественно оценен и измерен в следующих основных формах: </w:t>
      </w:r>
    </w:p>
    <w:p w:rsidR="007109E2" w:rsidRPr="006B083E" w:rsidRDefault="007109E2" w:rsidP="006B083E">
      <w:pPr>
        <w:pStyle w:val="a5"/>
        <w:numPr>
          <w:ilvl w:val="0"/>
          <w:numId w:val="4"/>
        </w:numPr>
        <w:rPr>
          <w:sz w:val="28"/>
          <w:szCs w:val="28"/>
        </w:rPr>
      </w:pPr>
      <w:r w:rsidRPr="006B083E">
        <w:rPr>
          <w:sz w:val="28"/>
          <w:szCs w:val="28"/>
        </w:rPr>
        <w:t>как результат выполнения специально сконструированных диагност</w:t>
      </w:r>
      <w:r w:rsidRPr="006B083E">
        <w:rPr>
          <w:sz w:val="28"/>
          <w:szCs w:val="28"/>
        </w:rPr>
        <w:t>и</w:t>
      </w:r>
      <w:r w:rsidRPr="006B083E">
        <w:rPr>
          <w:sz w:val="28"/>
          <w:szCs w:val="28"/>
        </w:rPr>
        <w:t xml:space="preserve">ческих задач, направленных на оценку уровня </w:t>
      </w:r>
      <w:proofErr w:type="spellStart"/>
      <w:r w:rsidRPr="006B083E">
        <w:rPr>
          <w:sz w:val="28"/>
          <w:szCs w:val="28"/>
        </w:rPr>
        <w:t>сформированности</w:t>
      </w:r>
      <w:proofErr w:type="spellEnd"/>
      <w:r w:rsidRPr="006B083E">
        <w:rPr>
          <w:sz w:val="28"/>
          <w:szCs w:val="28"/>
        </w:rPr>
        <w:t xml:space="preserve"> ко</w:t>
      </w:r>
      <w:r w:rsidRPr="006B083E">
        <w:rPr>
          <w:sz w:val="28"/>
          <w:szCs w:val="28"/>
        </w:rPr>
        <w:t>н</w:t>
      </w:r>
      <w:r w:rsidRPr="006B083E">
        <w:rPr>
          <w:sz w:val="28"/>
          <w:szCs w:val="28"/>
        </w:rPr>
        <w:t xml:space="preserve">кретного вида универсальных учебных действий; </w:t>
      </w:r>
    </w:p>
    <w:p w:rsidR="007109E2" w:rsidRPr="006B083E" w:rsidRDefault="007109E2" w:rsidP="006B083E">
      <w:pPr>
        <w:pStyle w:val="a5"/>
        <w:numPr>
          <w:ilvl w:val="0"/>
          <w:numId w:val="4"/>
        </w:numPr>
        <w:rPr>
          <w:sz w:val="28"/>
          <w:szCs w:val="28"/>
        </w:rPr>
      </w:pPr>
      <w:r w:rsidRPr="006B083E">
        <w:rPr>
          <w:sz w:val="28"/>
          <w:szCs w:val="28"/>
        </w:rPr>
        <w:t>как инструментальная основа (или как средство решения) и как условие успешности выполнения учебных и учебно-практических задач сре</w:t>
      </w:r>
      <w:r w:rsidRPr="006B083E">
        <w:rPr>
          <w:sz w:val="28"/>
          <w:szCs w:val="28"/>
        </w:rPr>
        <w:t>д</w:t>
      </w:r>
      <w:r w:rsidRPr="006B083E">
        <w:rPr>
          <w:sz w:val="28"/>
          <w:szCs w:val="28"/>
        </w:rPr>
        <w:t xml:space="preserve">ствами учебных предметов. </w:t>
      </w:r>
    </w:p>
    <w:p w:rsidR="006B083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 Достижение </w:t>
      </w:r>
      <w:proofErr w:type="spellStart"/>
      <w:r w:rsidR="007109E2" w:rsidRPr="00AA4C4E">
        <w:rPr>
          <w:sz w:val="28"/>
          <w:szCs w:val="28"/>
        </w:rPr>
        <w:t>метапредметных</w:t>
      </w:r>
      <w:proofErr w:type="spellEnd"/>
      <w:r w:rsidR="007109E2" w:rsidRPr="00AA4C4E">
        <w:rPr>
          <w:sz w:val="28"/>
          <w:szCs w:val="28"/>
        </w:rPr>
        <w:t xml:space="preserve"> результатов может проявиться в успешности выполнения комплексных заданий на интегрированной основе. Для оценки </w:t>
      </w:r>
      <w:proofErr w:type="spellStart"/>
      <w:r w:rsidR="007109E2" w:rsidRPr="00AA4C4E">
        <w:rPr>
          <w:sz w:val="28"/>
          <w:szCs w:val="28"/>
        </w:rPr>
        <w:t>сформированности</w:t>
      </w:r>
      <w:proofErr w:type="spellEnd"/>
      <w:r w:rsidR="007109E2" w:rsidRPr="00AA4C4E">
        <w:rPr>
          <w:sz w:val="28"/>
          <w:szCs w:val="28"/>
        </w:rPr>
        <w:t xml:space="preserve"> </w:t>
      </w:r>
      <w:proofErr w:type="spellStart"/>
      <w:r w:rsidR="007109E2" w:rsidRPr="00AA4C4E">
        <w:rPr>
          <w:sz w:val="28"/>
          <w:szCs w:val="28"/>
        </w:rPr>
        <w:t>метапредметных</w:t>
      </w:r>
      <w:proofErr w:type="spellEnd"/>
      <w:r w:rsidR="007109E2" w:rsidRPr="00AA4C4E">
        <w:rPr>
          <w:sz w:val="28"/>
          <w:szCs w:val="28"/>
        </w:rPr>
        <w:t xml:space="preserve"> результатов используются проверочные задания, успешное выполнение которых требует освоения навыков работы с информацией. </w:t>
      </w:r>
    </w:p>
    <w:p w:rsidR="006B083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Предполагаемые результаты: </w:t>
      </w:r>
    </w:p>
    <w:p w:rsidR="006B083E" w:rsidRDefault="007109E2" w:rsidP="00AA4C4E">
      <w:pPr>
        <w:pStyle w:val="a5"/>
        <w:numPr>
          <w:ilvl w:val="0"/>
          <w:numId w:val="5"/>
        </w:numPr>
        <w:rPr>
          <w:sz w:val="28"/>
          <w:szCs w:val="28"/>
        </w:rPr>
      </w:pPr>
      <w:r w:rsidRPr="006B083E">
        <w:rPr>
          <w:sz w:val="28"/>
          <w:szCs w:val="28"/>
        </w:rPr>
        <w:t xml:space="preserve">уровень </w:t>
      </w:r>
      <w:proofErr w:type="spellStart"/>
      <w:r w:rsidRPr="006B083E">
        <w:rPr>
          <w:sz w:val="28"/>
          <w:szCs w:val="28"/>
        </w:rPr>
        <w:t>сформированности</w:t>
      </w:r>
      <w:proofErr w:type="spellEnd"/>
      <w:r w:rsidRPr="006B083E">
        <w:rPr>
          <w:sz w:val="28"/>
          <w:szCs w:val="28"/>
        </w:rPr>
        <w:t xml:space="preserve"> у выпускника регулятивных, познавател</w:t>
      </w:r>
      <w:r w:rsidRPr="006B083E">
        <w:rPr>
          <w:sz w:val="28"/>
          <w:szCs w:val="28"/>
        </w:rPr>
        <w:t>ь</w:t>
      </w:r>
      <w:r w:rsidRPr="006B083E">
        <w:rPr>
          <w:sz w:val="28"/>
          <w:szCs w:val="28"/>
        </w:rPr>
        <w:t xml:space="preserve">ных, коммуникативных универсальных учебных действий (далее − УУД). </w:t>
      </w:r>
    </w:p>
    <w:p w:rsidR="007109E2" w:rsidRPr="006B083E" w:rsidRDefault="006B083E" w:rsidP="006B08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6B083E">
        <w:rPr>
          <w:sz w:val="28"/>
          <w:szCs w:val="28"/>
        </w:rPr>
        <w:t xml:space="preserve">В первом классе вместо балльных отметок допустимо использовать только положительную и не различаемую по уровням фиксацию.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>Со 2 класса по 4 класс отметки ставятся по 3-балльной шкале согласно кр</w:t>
      </w:r>
      <w:r w:rsidR="007109E2" w:rsidRPr="00AA4C4E">
        <w:rPr>
          <w:sz w:val="28"/>
          <w:szCs w:val="28"/>
        </w:rPr>
        <w:t>и</w:t>
      </w:r>
      <w:r w:rsidR="007109E2" w:rsidRPr="00AA4C4E">
        <w:rPr>
          <w:sz w:val="28"/>
          <w:szCs w:val="28"/>
        </w:rPr>
        <w:t>териям:</w:t>
      </w:r>
    </w:p>
    <w:p w:rsidR="006B083E" w:rsidRPr="006B083E" w:rsidRDefault="007109E2" w:rsidP="006B083E">
      <w:pPr>
        <w:pStyle w:val="a5"/>
        <w:numPr>
          <w:ilvl w:val="0"/>
          <w:numId w:val="5"/>
        </w:numPr>
        <w:rPr>
          <w:sz w:val="28"/>
          <w:szCs w:val="28"/>
        </w:rPr>
      </w:pPr>
      <w:r w:rsidRPr="006B083E">
        <w:rPr>
          <w:sz w:val="28"/>
          <w:szCs w:val="28"/>
        </w:rPr>
        <w:t xml:space="preserve">низкий уровень </w:t>
      </w:r>
      <w:proofErr w:type="spellStart"/>
      <w:r w:rsidRPr="006B083E">
        <w:rPr>
          <w:sz w:val="28"/>
          <w:szCs w:val="28"/>
        </w:rPr>
        <w:t>сформированности</w:t>
      </w:r>
      <w:proofErr w:type="spellEnd"/>
      <w:r w:rsidRPr="006B083E">
        <w:rPr>
          <w:sz w:val="28"/>
          <w:szCs w:val="28"/>
        </w:rPr>
        <w:t xml:space="preserve"> УУД (1 балл); </w:t>
      </w:r>
    </w:p>
    <w:p w:rsidR="007109E2" w:rsidRPr="006B083E" w:rsidRDefault="007109E2" w:rsidP="006B083E">
      <w:pPr>
        <w:pStyle w:val="a5"/>
        <w:numPr>
          <w:ilvl w:val="0"/>
          <w:numId w:val="5"/>
        </w:numPr>
        <w:rPr>
          <w:sz w:val="28"/>
          <w:szCs w:val="28"/>
        </w:rPr>
      </w:pPr>
      <w:r w:rsidRPr="006B083E">
        <w:rPr>
          <w:sz w:val="28"/>
          <w:szCs w:val="28"/>
        </w:rPr>
        <w:lastRenderedPageBreak/>
        <w:t xml:space="preserve">оптимальный уровень </w:t>
      </w:r>
      <w:proofErr w:type="spellStart"/>
      <w:r w:rsidRPr="006B083E">
        <w:rPr>
          <w:sz w:val="28"/>
          <w:szCs w:val="28"/>
        </w:rPr>
        <w:t>сформированности</w:t>
      </w:r>
      <w:proofErr w:type="spellEnd"/>
      <w:r w:rsidRPr="006B083E">
        <w:rPr>
          <w:sz w:val="28"/>
          <w:szCs w:val="28"/>
        </w:rPr>
        <w:t xml:space="preserve"> УУД (2 балла); </w:t>
      </w:r>
    </w:p>
    <w:p w:rsidR="007109E2" w:rsidRPr="006B083E" w:rsidRDefault="007109E2" w:rsidP="006B083E">
      <w:pPr>
        <w:pStyle w:val="a5"/>
        <w:numPr>
          <w:ilvl w:val="0"/>
          <w:numId w:val="5"/>
        </w:numPr>
        <w:rPr>
          <w:sz w:val="28"/>
          <w:szCs w:val="28"/>
        </w:rPr>
      </w:pPr>
      <w:r w:rsidRPr="006B083E">
        <w:rPr>
          <w:sz w:val="28"/>
          <w:szCs w:val="28"/>
        </w:rPr>
        <w:t xml:space="preserve">высокий уровень </w:t>
      </w:r>
      <w:proofErr w:type="spellStart"/>
      <w:r w:rsidRPr="006B083E">
        <w:rPr>
          <w:sz w:val="28"/>
          <w:szCs w:val="28"/>
        </w:rPr>
        <w:t>сформированности</w:t>
      </w:r>
      <w:proofErr w:type="spellEnd"/>
      <w:r w:rsidRPr="006B083E">
        <w:rPr>
          <w:sz w:val="28"/>
          <w:szCs w:val="28"/>
        </w:rPr>
        <w:t xml:space="preserve"> УУД (3 балла). Оценка находит отражение в карте развития ребёнка.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5.5.</w:t>
      </w:r>
      <w:r w:rsidR="007109E2" w:rsidRPr="00AA4C4E">
        <w:rPr>
          <w:sz w:val="28"/>
          <w:szCs w:val="28"/>
        </w:rPr>
        <w:t xml:space="preserve"> Учет предметных результатов в 1-11 классах.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5.5.</w:t>
      </w:r>
      <w:r w:rsidR="007109E2" w:rsidRPr="00AA4C4E">
        <w:rPr>
          <w:sz w:val="28"/>
          <w:szCs w:val="28"/>
        </w:rPr>
        <w:t xml:space="preserve">1. Учет предметных результатов в 1-ом классе.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 В 1-ом классе используется </w:t>
      </w:r>
      <w:proofErr w:type="spellStart"/>
      <w:r w:rsidR="007109E2" w:rsidRPr="00AA4C4E">
        <w:rPr>
          <w:sz w:val="28"/>
          <w:szCs w:val="28"/>
        </w:rPr>
        <w:t>безотметочная</w:t>
      </w:r>
      <w:proofErr w:type="spellEnd"/>
      <w:r w:rsidR="007109E2" w:rsidRPr="00AA4C4E">
        <w:rPr>
          <w:sz w:val="28"/>
          <w:szCs w:val="28"/>
        </w:rPr>
        <w:t xml:space="preserve"> система обучения. </w:t>
      </w:r>
    </w:p>
    <w:p w:rsidR="006B083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 Мониторинг предметных результатов ведется на двух уровнях: </w:t>
      </w:r>
    </w:p>
    <w:p w:rsidR="006B083E" w:rsidRPr="006B083E" w:rsidRDefault="007109E2" w:rsidP="006B083E">
      <w:pPr>
        <w:pStyle w:val="a5"/>
        <w:numPr>
          <w:ilvl w:val="0"/>
          <w:numId w:val="6"/>
        </w:numPr>
        <w:rPr>
          <w:sz w:val="28"/>
          <w:szCs w:val="28"/>
        </w:rPr>
      </w:pPr>
      <w:r w:rsidRPr="006B083E">
        <w:rPr>
          <w:sz w:val="28"/>
          <w:szCs w:val="28"/>
        </w:rPr>
        <w:t>выполнен ба</w:t>
      </w:r>
      <w:r w:rsidR="006B083E" w:rsidRPr="006B083E">
        <w:rPr>
          <w:sz w:val="28"/>
          <w:szCs w:val="28"/>
        </w:rPr>
        <w:t>зовый уровень;</w:t>
      </w:r>
      <w:r w:rsidRPr="006B083E">
        <w:rPr>
          <w:sz w:val="28"/>
          <w:szCs w:val="28"/>
        </w:rPr>
        <w:t xml:space="preserve"> </w:t>
      </w:r>
    </w:p>
    <w:p w:rsidR="007109E2" w:rsidRPr="006B083E" w:rsidRDefault="007109E2" w:rsidP="006B083E">
      <w:pPr>
        <w:pStyle w:val="a5"/>
        <w:numPr>
          <w:ilvl w:val="0"/>
          <w:numId w:val="6"/>
        </w:numPr>
        <w:rPr>
          <w:sz w:val="28"/>
          <w:szCs w:val="28"/>
        </w:rPr>
      </w:pPr>
      <w:r w:rsidRPr="006B083E">
        <w:rPr>
          <w:sz w:val="28"/>
          <w:szCs w:val="28"/>
        </w:rPr>
        <w:t xml:space="preserve">не выполнен базовый уровень.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5.5</w:t>
      </w:r>
      <w:r w:rsidR="007109E2" w:rsidRPr="00AA4C4E">
        <w:rPr>
          <w:sz w:val="28"/>
          <w:szCs w:val="28"/>
        </w:rPr>
        <w:t>.2. Учет предметных результатов во 2-11 классах.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Предметные результаты включают в себя результаты освоения программ учебных предметов, представленных в учебном плане </w:t>
      </w:r>
      <w:r w:rsidR="00DE6EE7">
        <w:rPr>
          <w:color w:val="000000"/>
          <w:sz w:val="28"/>
          <w:szCs w:val="28"/>
        </w:rPr>
        <w:t>Учреждения</w:t>
      </w:r>
      <w:r w:rsidR="007109E2" w:rsidRPr="00AA4C4E">
        <w:rPr>
          <w:sz w:val="28"/>
          <w:szCs w:val="28"/>
        </w:rPr>
        <w:t xml:space="preserve">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>Индивидуальный учет предметных результатов освоения учащимися осно</w:t>
      </w:r>
      <w:r w:rsidR="007109E2" w:rsidRPr="00AA4C4E">
        <w:rPr>
          <w:sz w:val="28"/>
          <w:szCs w:val="28"/>
        </w:rPr>
        <w:t>в</w:t>
      </w:r>
      <w:r w:rsidR="007109E2" w:rsidRPr="00AA4C4E">
        <w:rPr>
          <w:sz w:val="28"/>
          <w:szCs w:val="28"/>
        </w:rPr>
        <w:t xml:space="preserve">ных общеобразовательных программ </w:t>
      </w:r>
      <w:r w:rsidR="00DE6EE7">
        <w:rPr>
          <w:color w:val="000000"/>
          <w:sz w:val="28"/>
          <w:szCs w:val="28"/>
        </w:rPr>
        <w:t>Учреждения</w:t>
      </w:r>
      <w:r w:rsidR="007109E2" w:rsidRPr="00AA4C4E">
        <w:rPr>
          <w:sz w:val="28"/>
          <w:szCs w:val="28"/>
        </w:rPr>
        <w:t xml:space="preserve"> осуществляется на бума</w:t>
      </w:r>
      <w:r w:rsidR="007109E2" w:rsidRPr="00AA4C4E">
        <w:rPr>
          <w:sz w:val="28"/>
          <w:szCs w:val="28"/>
        </w:rPr>
        <w:t>ж</w:t>
      </w:r>
      <w:r w:rsidR="007109E2" w:rsidRPr="00AA4C4E">
        <w:rPr>
          <w:sz w:val="28"/>
          <w:szCs w:val="28"/>
        </w:rPr>
        <w:t>ных носителях.</w:t>
      </w:r>
    </w:p>
    <w:p w:rsidR="006B083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К обязательным бумажным носителям индивидуального учета предметных результатов освоения учащимися основных общеобразовательных программ </w:t>
      </w:r>
      <w:r w:rsidR="00DE6EE7">
        <w:rPr>
          <w:color w:val="000000"/>
          <w:sz w:val="28"/>
          <w:szCs w:val="28"/>
        </w:rPr>
        <w:t>Учреждения</w:t>
      </w:r>
      <w:r w:rsidR="007109E2" w:rsidRPr="00AA4C4E">
        <w:rPr>
          <w:sz w:val="28"/>
          <w:szCs w:val="28"/>
        </w:rPr>
        <w:t xml:space="preserve"> относятся Классные журналы, личные дела учащихся, Книги р</w:t>
      </w:r>
      <w:r w:rsidR="007109E2" w:rsidRPr="00AA4C4E">
        <w:rPr>
          <w:sz w:val="28"/>
          <w:szCs w:val="28"/>
        </w:rPr>
        <w:t>е</w:t>
      </w:r>
      <w:r w:rsidR="007109E2" w:rsidRPr="00AA4C4E">
        <w:rPr>
          <w:sz w:val="28"/>
          <w:szCs w:val="28"/>
        </w:rPr>
        <w:t>гистрации выданных аттестатов об основном общем и среднем общем обр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>зовании</w:t>
      </w:r>
      <w:r w:rsidR="00DE6EE7">
        <w:rPr>
          <w:sz w:val="28"/>
          <w:szCs w:val="28"/>
        </w:rPr>
        <w:t>.</w:t>
      </w:r>
      <w:r w:rsidR="007109E2" w:rsidRPr="00AA4C4E">
        <w:rPr>
          <w:sz w:val="28"/>
          <w:szCs w:val="28"/>
        </w:rPr>
        <w:t xml:space="preserve">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>Основной формой фиксации предметных результатов освоения практич</w:t>
      </w:r>
      <w:r w:rsidR="007109E2" w:rsidRPr="00AA4C4E">
        <w:rPr>
          <w:sz w:val="28"/>
          <w:szCs w:val="28"/>
        </w:rPr>
        <w:t>е</w:t>
      </w:r>
      <w:r w:rsidR="007109E2" w:rsidRPr="00AA4C4E">
        <w:rPr>
          <w:sz w:val="28"/>
          <w:szCs w:val="28"/>
        </w:rPr>
        <w:t>ской и теоретической части программы учебного предмета являются ба</w:t>
      </w:r>
      <w:r w:rsidR="007109E2" w:rsidRPr="00AA4C4E">
        <w:rPr>
          <w:sz w:val="28"/>
          <w:szCs w:val="28"/>
        </w:rPr>
        <w:t>л</w:t>
      </w:r>
      <w:r w:rsidR="007109E2" w:rsidRPr="00AA4C4E">
        <w:rPr>
          <w:sz w:val="28"/>
          <w:szCs w:val="28"/>
        </w:rPr>
        <w:t>лы/отметки (от 2 до 5), полученные учащимися в ходе образовательного пр</w:t>
      </w:r>
      <w:r w:rsidR="007109E2" w:rsidRPr="00AA4C4E">
        <w:rPr>
          <w:sz w:val="28"/>
          <w:szCs w:val="28"/>
        </w:rPr>
        <w:t>о</w:t>
      </w:r>
      <w:r w:rsidR="007109E2" w:rsidRPr="00AA4C4E">
        <w:rPr>
          <w:sz w:val="28"/>
          <w:szCs w:val="28"/>
        </w:rPr>
        <w:t xml:space="preserve">цесса.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>Балльный учет предметных результатов обучающихся 2-11-х классов как т</w:t>
      </w:r>
      <w:r w:rsidR="007109E2" w:rsidRPr="00AA4C4E">
        <w:rPr>
          <w:sz w:val="28"/>
          <w:szCs w:val="28"/>
        </w:rPr>
        <w:t>е</w:t>
      </w:r>
      <w:r w:rsidR="007109E2" w:rsidRPr="00AA4C4E">
        <w:rPr>
          <w:sz w:val="28"/>
          <w:szCs w:val="28"/>
        </w:rPr>
        <w:t>кущий, промежуточный, так и итоговый осуществляется в Классном журн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 xml:space="preserve">ле. </w:t>
      </w:r>
    </w:p>
    <w:p w:rsidR="006B083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В личном деле выставляются годовые, итоговые результаты учащегося по предметам учебного плана соответствующей основной общеобразовательной программы </w:t>
      </w:r>
      <w:r w:rsidR="00DE6EE7">
        <w:rPr>
          <w:color w:val="000000"/>
          <w:sz w:val="28"/>
          <w:szCs w:val="28"/>
        </w:rPr>
        <w:t>Учреждения</w:t>
      </w:r>
      <w:r w:rsidR="007109E2" w:rsidRPr="00AA4C4E">
        <w:rPr>
          <w:sz w:val="28"/>
          <w:szCs w:val="28"/>
        </w:rPr>
        <w:t xml:space="preserve">, которые по каждому году обучения заверяются подписью классного руководителя и печатью </w:t>
      </w:r>
      <w:r w:rsidR="00DE6EE7">
        <w:rPr>
          <w:color w:val="000000"/>
          <w:sz w:val="28"/>
          <w:szCs w:val="28"/>
        </w:rPr>
        <w:t>Учреждения</w:t>
      </w:r>
      <w:r w:rsidR="007109E2" w:rsidRPr="00AA4C4E">
        <w:rPr>
          <w:sz w:val="28"/>
          <w:szCs w:val="28"/>
        </w:rPr>
        <w:t xml:space="preserve">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Личные дела учащихся хранятся в </w:t>
      </w:r>
      <w:r w:rsidR="00DE6EE7">
        <w:rPr>
          <w:color w:val="000000"/>
          <w:sz w:val="28"/>
          <w:szCs w:val="28"/>
        </w:rPr>
        <w:t>Учреждении</w:t>
      </w:r>
      <w:r w:rsidR="007109E2" w:rsidRPr="00AA4C4E">
        <w:rPr>
          <w:sz w:val="28"/>
          <w:szCs w:val="28"/>
        </w:rPr>
        <w:t xml:space="preserve">. При переводе учащегося в другую образовательную организацию личное дело учащегося выдается его родителям (законным представителям) согласно заявлению на имя директора </w:t>
      </w:r>
      <w:r w:rsidR="00DE6EE7">
        <w:rPr>
          <w:color w:val="000000"/>
          <w:sz w:val="28"/>
          <w:szCs w:val="28"/>
        </w:rPr>
        <w:t>Учреждения</w:t>
      </w:r>
      <w:r w:rsidR="007109E2" w:rsidRPr="00AA4C4E">
        <w:rPr>
          <w:sz w:val="28"/>
          <w:szCs w:val="28"/>
        </w:rPr>
        <w:t xml:space="preserve">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 xml:space="preserve">Результаты итогового оценивания учащегося по предметам учебного плана по окончании </w:t>
      </w:r>
      <w:proofErr w:type="gramStart"/>
      <w:r w:rsidR="007109E2" w:rsidRPr="00AA4C4E">
        <w:rPr>
          <w:sz w:val="28"/>
          <w:szCs w:val="28"/>
        </w:rPr>
        <w:t>обучения</w:t>
      </w:r>
      <w:proofErr w:type="gramEnd"/>
      <w:r w:rsidR="007109E2" w:rsidRPr="00AA4C4E">
        <w:rPr>
          <w:sz w:val="28"/>
          <w:szCs w:val="28"/>
        </w:rPr>
        <w:t xml:space="preserve"> по основной образовательной программе основного общего образования в 9 классе заносятся в Книгу регистрации выданных а</w:t>
      </w:r>
      <w:r w:rsidR="007109E2" w:rsidRPr="00AA4C4E">
        <w:rPr>
          <w:sz w:val="28"/>
          <w:szCs w:val="28"/>
        </w:rPr>
        <w:t>т</w:t>
      </w:r>
      <w:r w:rsidR="007109E2" w:rsidRPr="00AA4C4E">
        <w:rPr>
          <w:sz w:val="28"/>
          <w:szCs w:val="28"/>
        </w:rPr>
        <w:t xml:space="preserve">тестатов об основном общем образовании. Результаты итогового оценивания учащегося по предметам учебного плана по окончании </w:t>
      </w:r>
      <w:proofErr w:type="gramStart"/>
      <w:r w:rsidR="007109E2" w:rsidRPr="00AA4C4E">
        <w:rPr>
          <w:sz w:val="28"/>
          <w:szCs w:val="28"/>
        </w:rPr>
        <w:t>обучения</w:t>
      </w:r>
      <w:proofErr w:type="gramEnd"/>
      <w:r w:rsidR="007109E2" w:rsidRPr="00AA4C4E">
        <w:rPr>
          <w:sz w:val="28"/>
          <w:szCs w:val="28"/>
        </w:rPr>
        <w:t xml:space="preserve"> по основной образовательной программе среднего общего образования в 11 классе зан</w:t>
      </w:r>
      <w:r w:rsidR="007109E2" w:rsidRPr="00AA4C4E">
        <w:rPr>
          <w:sz w:val="28"/>
          <w:szCs w:val="28"/>
        </w:rPr>
        <w:t>о</w:t>
      </w:r>
      <w:r w:rsidR="007109E2" w:rsidRPr="00AA4C4E">
        <w:rPr>
          <w:sz w:val="28"/>
          <w:szCs w:val="28"/>
        </w:rPr>
        <w:t>сятся в Книгу регистрации выданных аттестатов о среднем общем образов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 xml:space="preserve">нии. </w:t>
      </w:r>
    </w:p>
    <w:p w:rsidR="007109E2" w:rsidRPr="00AA4C4E" w:rsidRDefault="006B083E" w:rsidP="00AA4C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109E2" w:rsidRPr="00AA4C4E">
        <w:rPr>
          <w:sz w:val="28"/>
          <w:szCs w:val="28"/>
        </w:rPr>
        <w:t xml:space="preserve">Результаты итогового оценивания учащегося по предметам учебного плана по окончании </w:t>
      </w:r>
      <w:proofErr w:type="gramStart"/>
      <w:r w:rsidR="007109E2" w:rsidRPr="00AA4C4E">
        <w:rPr>
          <w:sz w:val="28"/>
          <w:szCs w:val="28"/>
        </w:rPr>
        <w:t>обучения</w:t>
      </w:r>
      <w:proofErr w:type="gramEnd"/>
      <w:r w:rsidR="007109E2" w:rsidRPr="00AA4C4E">
        <w:rPr>
          <w:sz w:val="28"/>
          <w:szCs w:val="28"/>
        </w:rPr>
        <w:t xml:space="preserve"> по основным общеобразовательным программам о</w:t>
      </w:r>
      <w:r w:rsidR="007109E2" w:rsidRPr="00AA4C4E">
        <w:rPr>
          <w:sz w:val="28"/>
          <w:szCs w:val="28"/>
        </w:rPr>
        <w:t>с</w:t>
      </w:r>
      <w:r w:rsidR="007109E2" w:rsidRPr="00AA4C4E">
        <w:rPr>
          <w:sz w:val="28"/>
          <w:szCs w:val="28"/>
        </w:rPr>
        <w:t>новного общего и среднего общего образования заносятся в Книги регистр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>ции выданных аттестатов об основном общем и о среднем общем образов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 xml:space="preserve">нии и выставляются в аттестаты о соответствующем образовании. </w:t>
      </w:r>
    </w:p>
    <w:p w:rsidR="007109E2" w:rsidRPr="00AA4C4E" w:rsidRDefault="00A638E8" w:rsidP="00AA4C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09E2" w:rsidRPr="00AA4C4E">
        <w:rPr>
          <w:sz w:val="28"/>
          <w:szCs w:val="28"/>
        </w:rPr>
        <w:t>Ответственное лицо за сбор и хранение предметных результатов – замест</w:t>
      </w:r>
      <w:r w:rsidR="007109E2" w:rsidRPr="00AA4C4E">
        <w:rPr>
          <w:sz w:val="28"/>
          <w:szCs w:val="28"/>
        </w:rPr>
        <w:t>и</w:t>
      </w:r>
      <w:r w:rsidR="007109E2" w:rsidRPr="00AA4C4E">
        <w:rPr>
          <w:sz w:val="28"/>
          <w:szCs w:val="28"/>
        </w:rPr>
        <w:t xml:space="preserve">тель директора. </w:t>
      </w:r>
    </w:p>
    <w:p w:rsidR="00A638E8" w:rsidRDefault="00A638E8" w:rsidP="00AA4C4E">
      <w:pPr>
        <w:rPr>
          <w:sz w:val="28"/>
          <w:szCs w:val="28"/>
        </w:rPr>
      </w:pPr>
    </w:p>
    <w:p w:rsidR="00A638E8" w:rsidRDefault="00A638E8" w:rsidP="00A638E8">
      <w:pPr>
        <w:jc w:val="center"/>
        <w:rPr>
          <w:b/>
          <w:sz w:val="28"/>
          <w:szCs w:val="28"/>
        </w:rPr>
      </w:pPr>
      <w:r w:rsidRPr="00A638E8">
        <w:rPr>
          <w:b/>
          <w:sz w:val="28"/>
          <w:szCs w:val="28"/>
        </w:rPr>
        <w:t>6</w:t>
      </w:r>
      <w:r w:rsidR="007109E2" w:rsidRPr="00A638E8">
        <w:rPr>
          <w:b/>
          <w:sz w:val="28"/>
          <w:szCs w:val="28"/>
        </w:rPr>
        <w:t xml:space="preserve">. Хранение в архивах бумажных и электронных носителей </w:t>
      </w:r>
    </w:p>
    <w:p w:rsidR="00A638E8" w:rsidRDefault="007109E2" w:rsidP="00A638E8">
      <w:pPr>
        <w:jc w:val="center"/>
        <w:rPr>
          <w:b/>
          <w:sz w:val="28"/>
          <w:szCs w:val="28"/>
        </w:rPr>
      </w:pPr>
      <w:r w:rsidRPr="00A638E8">
        <w:rPr>
          <w:b/>
          <w:sz w:val="28"/>
          <w:szCs w:val="28"/>
        </w:rPr>
        <w:t xml:space="preserve">индивидуального учета результатов освоения учащимися </w:t>
      </w:r>
    </w:p>
    <w:p w:rsidR="007109E2" w:rsidRPr="00A638E8" w:rsidRDefault="007109E2" w:rsidP="00A638E8">
      <w:pPr>
        <w:jc w:val="center"/>
        <w:rPr>
          <w:b/>
          <w:sz w:val="28"/>
          <w:szCs w:val="28"/>
        </w:rPr>
      </w:pPr>
      <w:r w:rsidRPr="00A638E8">
        <w:rPr>
          <w:b/>
          <w:sz w:val="28"/>
          <w:szCs w:val="28"/>
        </w:rPr>
        <w:t>основной образовательной программы</w:t>
      </w:r>
    </w:p>
    <w:p w:rsidR="007109E2" w:rsidRPr="00AA4C4E" w:rsidRDefault="00A638E8" w:rsidP="00AA4C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109E2" w:rsidRPr="00AA4C4E">
        <w:rPr>
          <w:sz w:val="28"/>
          <w:szCs w:val="28"/>
        </w:rPr>
        <w:t xml:space="preserve">.1. Книги регистрации выданных аттестатов об основном общем и о среднем общем образовании хранятся в </w:t>
      </w:r>
      <w:r w:rsidR="00DE6EE7">
        <w:rPr>
          <w:color w:val="000000"/>
          <w:sz w:val="28"/>
          <w:szCs w:val="28"/>
        </w:rPr>
        <w:t>Учреждении</w:t>
      </w:r>
      <w:r w:rsidR="007109E2" w:rsidRPr="00AA4C4E">
        <w:rPr>
          <w:sz w:val="28"/>
          <w:szCs w:val="28"/>
        </w:rPr>
        <w:t xml:space="preserve"> 5 лет. </w:t>
      </w:r>
    </w:p>
    <w:p w:rsidR="007109E2" w:rsidRPr="00AA4C4E" w:rsidRDefault="00A638E8" w:rsidP="00AA4C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109E2" w:rsidRPr="00AA4C4E">
        <w:rPr>
          <w:sz w:val="28"/>
          <w:szCs w:val="28"/>
        </w:rPr>
        <w:t xml:space="preserve">.2. Классные журналы хранятся в </w:t>
      </w:r>
      <w:r w:rsidR="007D69B0">
        <w:rPr>
          <w:color w:val="000000"/>
          <w:sz w:val="28"/>
          <w:szCs w:val="28"/>
        </w:rPr>
        <w:t>Учреждении</w:t>
      </w:r>
      <w:r w:rsidR="007109E2" w:rsidRPr="00AA4C4E">
        <w:rPr>
          <w:sz w:val="28"/>
          <w:szCs w:val="28"/>
        </w:rPr>
        <w:t xml:space="preserve"> 5 лет. После пятилетнего хранения из журнала изымаются страницы со сводными данными успеваем</w:t>
      </w:r>
      <w:r w:rsidR="007109E2" w:rsidRPr="00AA4C4E">
        <w:rPr>
          <w:sz w:val="28"/>
          <w:szCs w:val="28"/>
        </w:rPr>
        <w:t>о</w:t>
      </w:r>
      <w:r w:rsidR="007109E2" w:rsidRPr="00AA4C4E">
        <w:rPr>
          <w:sz w:val="28"/>
          <w:szCs w:val="28"/>
        </w:rPr>
        <w:t>сти и перевода учащихся данного класса. Сформированные дела за год хр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 xml:space="preserve">нятся 25 лет. </w:t>
      </w:r>
    </w:p>
    <w:p w:rsidR="007109E2" w:rsidRPr="00AA4C4E" w:rsidRDefault="00A638E8" w:rsidP="00AA4C4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109E2" w:rsidRPr="00AA4C4E">
        <w:rPr>
          <w:sz w:val="28"/>
          <w:szCs w:val="28"/>
        </w:rPr>
        <w:t>.3. Личные дела учащихся после завершения освоения ими основной обр</w:t>
      </w:r>
      <w:r w:rsidR="007109E2" w:rsidRPr="00AA4C4E">
        <w:rPr>
          <w:sz w:val="28"/>
          <w:szCs w:val="28"/>
        </w:rPr>
        <w:t>а</w:t>
      </w:r>
      <w:r w:rsidR="007109E2" w:rsidRPr="00AA4C4E">
        <w:rPr>
          <w:sz w:val="28"/>
          <w:szCs w:val="28"/>
        </w:rPr>
        <w:t xml:space="preserve">зовательной программы среднего общего образования хранятся в </w:t>
      </w:r>
      <w:r w:rsidR="007D69B0">
        <w:rPr>
          <w:color w:val="000000"/>
          <w:sz w:val="28"/>
          <w:szCs w:val="28"/>
        </w:rPr>
        <w:t>Учрежд</w:t>
      </w:r>
      <w:r w:rsidR="007D69B0">
        <w:rPr>
          <w:color w:val="000000"/>
          <w:sz w:val="28"/>
          <w:szCs w:val="28"/>
        </w:rPr>
        <w:t>е</w:t>
      </w:r>
      <w:r w:rsidR="007D69B0">
        <w:rPr>
          <w:color w:val="000000"/>
          <w:sz w:val="28"/>
          <w:szCs w:val="28"/>
        </w:rPr>
        <w:t>нии</w:t>
      </w:r>
      <w:r w:rsidR="007D69B0" w:rsidRPr="00AA4C4E">
        <w:rPr>
          <w:sz w:val="28"/>
          <w:szCs w:val="28"/>
        </w:rPr>
        <w:t xml:space="preserve"> </w:t>
      </w:r>
      <w:r w:rsidR="007109E2" w:rsidRPr="00AA4C4E">
        <w:rPr>
          <w:sz w:val="28"/>
          <w:szCs w:val="28"/>
        </w:rPr>
        <w:t>75 лет</w:t>
      </w:r>
    </w:p>
    <w:p w:rsidR="007109E2" w:rsidRPr="00AA4C4E" w:rsidRDefault="007109E2" w:rsidP="00AA4C4E">
      <w:pPr>
        <w:pStyle w:val="msonormalbullet3gi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</w:p>
    <w:p w:rsidR="003A53BE" w:rsidRPr="00AA4C4E" w:rsidRDefault="003A53BE" w:rsidP="00AA4C4E">
      <w:pPr>
        <w:rPr>
          <w:sz w:val="28"/>
          <w:szCs w:val="28"/>
        </w:rPr>
      </w:pPr>
    </w:p>
    <w:sectPr w:rsidR="003A53BE" w:rsidRPr="00AA4C4E" w:rsidSect="006A16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DE" w:rsidRDefault="001028DE" w:rsidP="00290B6B">
      <w:r>
        <w:separator/>
      </w:r>
    </w:p>
  </w:endnote>
  <w:endnote w:type="continuationSeparator" w:id="0">
    <w:p w:rsidR="001028DE" w:rsidRDefault="001028DE" w:rsidP="0029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765"/>
    </w:sdtPr>
    <w:sdtEndPr/>
    <w:sdtContent>
      <w:p w:rsidR="00290B6B" w:rsidRDefault="001028DE">
        <w:pPr>
          <w:pStyle w:val="a8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B6B" w:rsidRDefault="00290B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DE" w:rsidRDefault="001028DE" w:rsidP="00290B6B">
      <w:r>
        <w:separator/>
      </w:r>
    </w:p>
  </w:footnote>
  <w:footnote w:type="continuationSeparator" w:id="0">
    <w:p w:rsidR="001028DE" w:rsidRDefault="001028DE" w:rsidP="0029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2EC"/>
    <w:multiLevelType w:val="hybridMultilevel"/>
    <w:tmpl w:val="F2EE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24928"/>
    <w:multiLevelType w:val="hybridMultilevel"/>
    <w:tmpl w:val="D19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3">
    <w:nsid w:val="3E877ED3"/>
    <w:multiLevelType w:val="hybridMultilevel"/>
    <w:tmpl w:val="8E0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78CF"/>
    <w:multiLevelType w:val="hybridMultilevel"/>
    <w:tmpl w:val="D6A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3BE"/>
    <w:rsid w:val="00040159"/>
    <w:rsid w:val="000965B2"/>
    <w:rsid w:val="000B7F37"/>
    <w:rsid w:val="001028DE"/>
    <w:rsid w:val="0015662E"/>
    <w:rsid w:val="00166BB2"/>
    <w:rsid w:val="00212C55"/>
    <w:rsid w:val="00237D90"/>
    <w:rsid w:val="00251AE6"/>
    <w:rsid w:val="00290B6B"/>
    <w:rsid w:val="00292C2E"/>
    <w:rsid w:val="002B2A26"/>
    <w:rsid w:val="003A53BE"/>
    <w:rsid w:val="003F4123"/>
    <w:rsid w:val="004233E6"/>
    <w:rsid w:val="0043345F"/>
    <w:rsid w:val="004D3D36"/>
    <w:rsid w:val="005D76CA"/>
    <w:rsid w:val="006A1633"/>
    <w:rsid w:val="006B083E"/>
    <w:rsid w:val="006B2B2A"/>
    <w:rsid w:val="007109E2"/>
    <w:rsid w:val="0075486D"/>
    <w:rsid w:val="007D69B0"/>
    <w:rsid w:val="007F5701"/>
    <w:rsid w:val="00853F8F"/>
    <w:rsid w:val="008641E5"/>
    <w:rsid w:val="008A3ADB"/>
    <w:rsid w:val="008F7374"/>
    <w:rsid w:val="009A04ED"/>
    <w:rsid w:val="009A69F3"/>
    <w:rsid w:val="00A638E8"/>
    <w:rsid w:val="00A83C7B"/>
    <w:rsid w:val="00AA4C4E"/>
    <w:rsid w:val="00AC2F81"/>
    <w:rsid w:val="00AF107B"/>
    <w:rsid w:val="00B23DE3"/>
    <w:rsid w:val="00B71894"/>
    <w:rsid w:val="00C237FA"/>
    <w:rsid w:val="00C80607"/>
    <w:rsid w:val="00CD43D7"/>
    <w:rsid w:val="00CF2B55"/>
    <w:rsid w:val="00DE6EE7"/>
    <w:rsid w:val="00E4733A"/>
    <w:rsid w:val="00E906E4"/>
    <w:rsid w:val="00EA578F"/>
    <w:rsid w:val="00F43F7C"/>
    <w:rsid w:val="00FC17D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3BE"/>
    <w:pPr>
      <w:spacing w:before="100" w:beforeAutospacing="1" w:after="100" w:afterAutospacing="1"/>
    </w:pPr>
  </w:style>
  <w:style w:type="character" w:customStyle="1" w:styleId="4Exact">
    <w:name w:val="Основной текст (4) Exact"/>
    <w:basedOn w:val="a0"/>
    <w:link w:val="4"/>
    <w:uiPriority w:val="99"/>
    <w:locked/>
    <w:rsid w:val="003A53BE"/>
    <w:rPr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A53BE"/>
    <w:pPr>
      <w:widowControl w:val="0"/>
      <w:shd w:val="clear" w:color="auto" w:fill="FFFFFF"/>
      <w:spacing w:before="300" w:after="300" w:line="365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msonormalbullet2gif">
    <w:name w:val="msonormalbullet2.gif"/>
    <w:basedOn w:val="a"/>
    <w:uiPriority w:val="99"/>
    <w:rsid w:val="003A53B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3A53B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3A53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53BE"/>
  </w:style>
  <w:style w:type="character" w:styleId="a4">
    <w:name w:val="Strong"/>
    <w:basedOn w:val="a0"/>
    <w:uiPriority w:val="22"/>
    <w:qFormat/>
    <w:rsid w:val="003A53BE"/>
    <w:rPr>
      <w:b/>
      <w:bCs/>
    </w:rPr>
  </w:style>
  <w:style w:type="paragraph" w:styleId="a5">
    <w:name w:val="List Paragraph"/>
    <w:basedOn w:val="a"/>
    <w:uiPriority w:val="34"/>
    <w:qFormat/>
    <w:rsid w:val="00AC2F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0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0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7D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D9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D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D4831-80DF-427E-AA95-CAF0AD88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12</cp:revision>
  <cp:lastPrinted>2015-05-27T09:00:00Z</cp:lastPrinted>
  <dcterms:created xsi:type="dcterms:W3CDTF">2015-05-03T12:57:00Z</dcterms:created>
  <dcterms:modified xsi:type="dcterms:W3CDTF">2015-06-04T20:19:00Z</dcterms:modified>
</cp:coreProperties>
</file>